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26CE" w14:textId="52FB0764" w:rsidR="00ED7796" w:rsidRPr="003D7B48" w:rsidRDefault="00932113" w:rsidP="001E4663">
      <w:pPr>
        <w:pStyle w:val="Corpodetexto2"/>
        <w:spacing w:before="100" w:beforeAutospacing="1" w:after="100" w:afterAutospacing="1" w:line="240" w:lineRule="auto"/>
        <w:jc w:val="center"/>
        <w:rPr>
          <w:rStyle w:val="MquinadeescreverHTML"/>
          <w:rFonts w:asciiTheme="minorHAnsi" w:eastAsiaTheme="minorHAnsi" w:hAnsiTheme="minorHAnsi" w:cstheme="minorHAnsi"/>
          <w:b/>
          <w:color w:val="000000" w:themeColor="text1"/>
          <w:sz w:val="24"/>
          <w:szCs w:val="24"/>
        </w:rPr>
      </w:pPr>
      <w:r w:rsidRPr="003D7B48">
        <w:rPr>
          <w:rStyle w:val="MquinadeescreverHTML"/>
          <w:rFonts w:asciiTheme="minorHAnsi" w:eastAsiaTheme="minorHAnsi" w:hAnsiTheme="minorHAnsi" w:cstheme="minorHAnsi"/>
          <w:b/>
          <w:color w:val="000000" w:themeColor="text1"/>
          <w:sz w:val="24"/>
          <w:szCs w:val="24"/>
        </w:rPr>
        <w:t xml:space="preserve">CADASTRAR </w:t>
      </w:r>
      <w:r w:rsidR="002D5DDB" w:rsidRPr="003D7B48">
        <w:rPr>
          <w:rStyle w:val="MquinadeescreverHTML"/>
          <w:rFonts w:asciiTheme="minorHAnsi" w:eastAsiaTheme="minorHAnsi" w:hAnsiTheme="minorHAnsi" w:cstheme="minorHAnsi"/>
          <w:b/>
          <w:color w:val="000000" w:themeColor="text1"/>
          <w:sz w:val="24"/>
          <w:szCs w:val="24"/>
        </w:rPr>
        <w:t>REGISTROS DOS TESTES DE AUDITORIA</w:t>
      </w:r>
      <w:r w:rsidRPr="003D7B48">
        <w:rPr>
          <w:rStyle w:val="MquinadeescreverHTML"/>
          <w:rFonts w:asciiTheme="minorHAnsi" w:eastAsiaTheme="minorHAnsi" w:hAnsiTheme="minorHAnsi" w:cstheme="minorHAnsi"/>
          <w:b/>
          <w:color w:val="000000" w:themeColor="text1"/>
          <w:sz w:val="24"/>
          <w:szCs w:val="24"/>
        </w:rPr>
        <w:t xml:space="preserve"> </w:t>
      </w:r>
      <w:r w:rsidR="001E4663" w:rsidRPr="003D7B48">
        <w:rPr>
          <w:rStyle w:val="MquinadeescreverHTML"/>
          <w:rFonts w:asciiTheme="minorHAnsi" w:eastAsiaTheme="minorHAnsi" w:hAnsiTheme="minorHAnsi" w:cstheme="minorHAnsi"/>
          <w:b/>
          <w:color w:val="000000" w:themeColor="text1"/>
          <w:sz w:val="24"/>
          <w:szCs w:val="24"/>
        </w:rPr>
        <w:t>NO TEAMAUDIT</w:t>
      </w:r>
    </w:p>
    <w:p w14:paraId="25E0C1F2" w14:textId="4037A073" w:rsidR="0008759C" w:rsidRPr="003D7B48" w:rsidRDefault="0008759C" w:rsidP="00932113">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FF0000"/>
          <w:sz w:val="24"/>
          <w:szCs w:val="24"/>
        </w:rPr>
      </w:pPr>
      <w:r w:rsidRPr="003D7B48">
        <w:rPr>
          <w:rFonts w:cstheme="minorHAnsi"/>
          <w:color w:val="000000" w:themeColor="text1"/>
          <w:sz w:val="24"/>
          <w:szCs w:val="24"/>
        </w:rPr>
        <w:t xml:space="preserve">A seguir serão apresentadas as instruções para </w:t>
      </w:r>
      <w:r w:rsidR="002D5DDB" w:rsidRPr="003D7B48">
        <w:rPr>
          <w:rFonts w:cstheme="minorHAnsi"/>
          <w:color w:val="000000" w:themeColor="text1"/>
          <w:sz w:val="24"/>
          <w:szCs w:val="24"/>
        </w:rPr>
        <w:t>registrar os testes de auditoria realizados no</w:t>
      </w:r>
      <w:r w:rsidRPr="003D7B48">
        <w:rPr>
          <w:rFonts w:cstheme="minorHAnsi"/>
          <w:color w:val="000000" w:themeColor="text1"/>
          <w:sz w:val="24"/>
          <w:szCs w:val="24"/>
        </w:rPr>
        <w:t xml:space="preserve"> </w:t>
      </w:r>
      <w:r w:rsidR="000D09ED" w:rsidRPr="003D7B48">
        <w:rPr>
          <w:rFonts w:cstheme="minorHAnsi"/>
          <w:color w:val="000000" w:themeColor="text1"/>
          <w:sz w:val="24"/>
          <w:szCs w:val="24"/>
        </w:rPr>
        <w:t>TeamAudit</w:t>
      </w:r>
    </w:p>
    <w:p w14:paraId="41E97C53" w14:textId="5866C5E9" w:rsidR="001E4663" w:rsidRPr="003D7B48" w:rsidRDefault="00D30EB5" w:rsidP="009A0119">
      <w:pPr>
        <w:pStyle w:val="Sub-Ttulo"/>
        <w:rPr>
          <w:rFonts w:asciiTheme="minorHAnsi" w:hAnsiTheme="minorHAnsi" w:cstheme="minorHAnsi"/>
          <w:sz w:val="24"/>
          <w:szCs w:val="24"/>
        </w:rPr>
      </w:pPr>
      <w:r w:rsidRPr="003D7B48">
        <w:rPr>
          <w:rFonts w:asciiTheme="minorHAnsi" w:hAnsiTheme="minorHAnsi" w:cstheme="minorHAnsi"/>
          <w:sz w:val="24"/>
          <w:szCs w:val="24"/>
        </w:rPr>
        <w:t xml:space="preserve">CADASTRAR </w:t>
      </w:r>
      <w:r w:rsidR="002D5DDB" w:rsidRPr="003D7B48">
        <w:rPr>
          <w:rFonts w:asciiTheme="minorHAnsi" w:hAnsiTheme="minorHAnsi" w:cstheme="minorHAnsi"/>
          <w:sz w:val="24"/>
          <w:szCs w:val="24"/>
        </w:rPr>
        <w:t>TESTES DE AUDITORIA EXECUTADOS</w:t>
      </w:r>
      <w:r w:rsidR="002D5DDB" w:rsidRPr="003D7B48">
        <w:rPr>
          <w:rFonts w:asciiTheme="minorHAnsi" w:hAnsiTheme="minorHAnsi" w:cstheme="minorHAnsi"/>
          <w:sz w:val="24"/>
          <w:szCs w:val="24"/>
        </w:rPr>
        <w:tab/>
      </w:r>
    </w:p>
    <w:p w14:paraId="355357CA" w14:textId="2EDE16F6" w:rsidR="001E4663" w:rsidRPr="003D7B48" w:rsidRDefault="002D5DDB" w:rsidP="002D5DDB">
      <w:pPr>
        <w:spacing w:after="0" w:line="240" w:lineRule="auto"/>
        <w:jc w:val="both"/>
        <w:rPr>
          <w:rFonts w:cstheme="minorHAnsi"/>
          <w:b/>
          <w:bCs/>
          <w:color w:val="000000" w:themeColor="text1"/>
          <w:sz w:val="24"/>
          <w:szCs w:val="24"/>
        </w:rPr>
      </w:pPr>
      <w:r w:rsidRPr="003D7B48">
        <w:rPr>
          <w:rFonts w:cstheme="minorHAnsi"/>
          <w:b/>
          <w:bCs/>
          <w:color w:val="000000" w:themeColor="text1"/>
          <w:sz w:val="24"/>
          <w:szCs w:val="24"/>
        </w:rPr>
        <w:t>Nota: Testes de auditoria são cadastrados nos passos.</w:t>
      </w:r>
    </w:p>
    <w:p w14:paraId="2D768047" w14:textId="3623E4E8" w:rsidR="002D5DDB" w:rsidRPr="003D7B48" w:rsidRDefault="002D5DDB" w:rsidP="001E4663">
      <w:pPr>
        <w:pStyle w:val="PargrafodaLista"/>
        <w:numPr>
          <w:ilvl w:val="0"/>
          <w:numId w:val="30"/>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Acessar auditoria no TeamAudit</w:t>
      </w:r>
    </w:p>
    <w:p w14:paraId="1595598D" w14:textId="77777777" w:rsidR="003D7B48" w:rsidRPr="003D7B48" w:rsidRDefault="003D7B48" w:rsidP="003D7B48">
      <w:pPr>
        <w:pStyle w:val="PargrafodaLista"/>
        <w:numPr>
          <w:ilvl w:val="0"/>
          <w:numId w:val="30"/>
        </w:numPr>
        <w:spacing w:after="200" w:line="240" w:lineRule="auto"/>
        <w:jc w:val="both"/>
        <w:rPr>
          <w:rFonts w:asciiTheme="minorHAnsi" w:hAnsiTheme="minorHAnsi" w:cstheme="minorHAnsi"/>
          <w:color w:val="000000" w:themeColor="text1"/>
          <w:sz w:val="24"/>
          <w:szCs w:val="24"/>
        </w:rPr>
      </w:pPr>
      <w:r w:rsidRPr="003D7B48">
        <w:rPr>
          <w:rFonts w:asciiTheme="minorHAnsi" w:hAnsiTheme="minorHAnsi" w:cstheme="minorHAnsi"/>
          <w:color w:val="000000" w:themeColor="text1"/>
          <w:sz w:val="24"/>
          <w:szCs w:val="24"/>
        </w:rPr>
        <w:t xml:space="preserve">Clicar na aba lateral </w:t>
      </w:r>
      <w:r w:rsidRPr="003D7B48">
        <w:rPr>
          <w:rFonts w:asciiTheme="minorHAnsi" w:hAnsiTheme="minorHAnsi" w:cstheme="minorHAnsi"/>
          <w:i/>
          <w:color w:val="000000" w:themeColor="text1"/>
          <w:sz w:val="24"/>
          <w:szCs w:val="24"/>
        </w:rPr>
        <w:t xml:space="preserve">Execução </w:t>
      </w:r>
      <w:r w:rsidRPr="003D7B48">
        <w:rPr>
          <w:rFonts w:asciiTheme="minorHAnsi" w:hAnsiTheme="minorHAnsi" w:cstheme="minorHAnsi"/>
          <w:color w:val="000000" w:themeColor="text1"/>
          <w:sz w:val="24"/>
          <w:szCs w:val="24"/>
        </w:rPr>
        <w:t xml:space="preserve">(caso não consiga na aba </w:t>
      </w:r>
      <w:r w:rsidRPr="003D7B48">
        <w:rPr>
          <w:rFonts w:asciiTheme="minorHAnsi" w:hAnsiTheme="minorHAnsi" w:cstheme="minorHAnsi"/>
          <w:i/>
          <w:color w:val="000000" w:themeColor="text1"/>
          <w:sz w:val="24"/>
          <w:szCs w:val="24"/>
        </w:rPr>
        <w:t>Execução</w:t>
      </w:r>
      <w:r w:rsidRPr="003D7B48">
        <w:rPr>
          <w:rFonts w:asciiTheme="minorHAnsi" w:hAnsiTheme="minorHAnsi" w:cstheme="minorHAnsi"/>
          <w:color w:val="000000" w:themeColor="text1"/>
          <w:sz w:val="24"/>
          <w:szCs w:val="24"/>
        </w:rPr>
        <w:t xml:space="preserve">, clicar na aba lateral </w:t>
      </w:r>
      <w:r w:rsidRPr="003D7B48">
        <w:rPr>
          <w:rFonts w:asciiTheme="minorHAnsi" w:hAnsiTheme="minorHAnsi" w:cstheme="minorHAnsi"/>
          <w:i/>
          <w:color w:val="000000" w:themeColor="text1"/>
          <w:sz w:val="24"/>
          <w:szCs w:val="24"/>
        </w:rPr>
        <w:t>Revisão</w:t>
      </w:r>
      <w:r w:rsidRPr="003D7B48">
        <w:rPr>
          <w:rFonts w:asciiTheme="minorHAnsi" w:hAnsiTheme="minorHAnsi" w:cstheme="minorHAnsi"/>
          <w:color w:val="000000" w:themeColor="text1"/>
          <w:sz w:val="24"/>
          <w:szCs w:val="24"/>
        </w:rPr>
        <w:t>)</w:t>
      </w:r>
    </w:p>
    <w:p w14:paraId="58149CA0" w14:textId="4B099AFA" w:rsidR="002D5DDB" w:rsidRPr="003D7B48" w:rsidRDefault="002D5DDB" w:rsidP="002D5DDB">
      <w:pPr>
        <w:pStyle w:val="PargrafodaLista"/>
        <w:numPr>
          <w:ilvl w:val="0"/>
          <w:numId w:val="26"/>
        </w:numPr>
        <w:spacing w:after="200" w:line="276" w:lineRule="auto"/>
        <w:jc w:val="both"/>
        <w:rPr>
          <w:rFonts w:asciiTheme="minorHAnsi" w:hAnsiTheme="minorHAnsi" w:cstheme="minorHAnsi"/>
          <w:bCs/>
          <w:color w:val="000000"/>
          <w:sz w:val="24"/>
          <w:szCs w:val="24"/>
        </w:rPr>
      </w:pPr>
      <w:r w:rsidRPr="003D7B48">
        <w:rPr>
          <w:rFonts w:asciiTheme="minorHAnsi" w:hAnsiTheme="minorHAnsi" w:cstheme="minorHAnsi"/>
          <w:bCs/>
          <w:color w:val="000000"/>
          <w:sz w:val="24"/>
          <w:szCs w:val="24"/>
        </w:rPr>
        <w:t xml:space="preserve">Selecionar o </w:t>
      </w:r>
      <w:r w:rsidRPr="003D7B48">
        <w:rPr>
          <w:rFonts w:asciiTheme="minorHAnsi" w:hAnsiTheme="minorHAnsi" w:cstheme="minorHAnsi"/>
          <w:bCs/>
          <w:i/>
          <w:color w:val="000000"/>
          <w:sz w:val="24"/>
          <w:szCs w:val="24"/>
        </w:rPr>
        <w:t>Teste</w:t>
      </w:r>
      <w:r w:rsidRPr="003D7B48">
        <w:rPr>
          <w:rFonts w:asciiTheme="minorHAnsi" w:hAnsiTheme="minorHAnsi" w:cstheme="minorHAnsi"/>
          <w:bCs/>
          <w:color w:val="000000"/>
          <w:sz w:val="24"/>
          <w:szCs w:val="24"/>
        </w:rPr>
        <w:t xml:space="preserve"> e </w:t>
      </w:r>
      <w:r w:rsidRPr="003D7B48">
        <w:rPr>
          <w:rFonts w:asciiTheme="minorHAnsi" w:hAnsiTheme="minorHAnsi" w:cstheme="minorHAnsi"/>
          <w:bCs/>
          <w:i/>
          <w:color w:val="000000"/>
          <w:sz w:val="24"/>
          <w:szCs w:val="24"/>
        </w:rPr>
        <w:t>Passo</w:t>
      </w:r>
      <w:r w:rsidRPr="003D7B48">
        <w:rPr>
          <w:rFonts w:asciiTheme="minorHAnsi" w:hAnsiTheme="minorHAnsi" w:cstheme="minorHAnsi"/>
          <w:bCs/>
          <w:color w:val="000000"/>
          <w:sz w:val="24"/>
          <w:szCs w:val="24"/>
        </w:rPr>
        <w:t xml:space="preserve"> adequado</w:t>
      </w:r>
    </w:p>
    <w:p w14:paraId="368EC6BE" w14:textId="7B7CB23D" w:rsidR="002D5DDB" w:rsidRPr="003D7B48" w:rsidRDefault="002D5DDB" w:rsidP="002D5DDB">
      <w:pPr>
        <w:pStyle w:val="PargrafodaLista"/>
        <w:numPr>
          <w:ilvl w:val="0"/>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bCs/>
          <w:color w:val="000000"/>
          <w:sz w:val="24"/>
          <w:szCs w:val="24"/>
        </w:rPr>
        <w:t xml:space="preserve">Preencher todos os campos do respectivo </w:t>
      </w:r>
      <w:r w:rsidRPr="003D7B48">
        <w:rPr>
          <w:rFonts w:asciiTheme="minorHAnsi" w:hAnsiTheme="minorHAnsi" w:cstheme="minorHAnsi"/>
          <w:bCs/>
          <w:i/>
          <w:color w:val="000000"/>
          <w:sz w:val="24"/>
          <w:szCs w:val="24"/>
        </w:rPr>
        <w:t>Passo</w:t>
      </w:r>
      <w:r w:rsidRPr="003D7B48">
        <w:rPr>
          <w:rFonts w:asciiTheme="minorHAnsi" w:hAnsiTheme="minorHAnsi" w:cstheme="minorHAnsi"/>
          <w:bCs/>
          <w:color w:val="000000"/>
          <w:sz w:val="24"/>
          <w:szCs w:val="24"/>
        </w:rPr>
        <w:t xml:space="preserve"> na aba Papel de Trabalho  </w:t>
      </w:r>
      <w:r w:rsidRPr="003D7B48">
        <w:rPr>
          <w:rFonts w:asciiTheme="minorHAnsi" w:hAnsiTheme="minorHAnsi" w:cstheme="minorHAnsi"/>
          <w:bCs/>
          <w:i/>
          <w:noProof/>
          <w:color w:val="000000" w:themeColor="text1"/>
          <w:sz w:val="24"/>
          <w:szCs w:val="24"/>
          <w:lang w:eastAsia="pt-BR"/>
        </w:rPr>
        <w:drawing>
          <wp:inline distT="0" distB="0" distL="0" distR="0" wp14:anchorId="5F3764B4" wp14:editId="6B1F261A">
            <wp:extent cx="979805" cy="1784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805" cy="178435"/>
                    </a:xfrm>
                    <a:prstGeom prst="rect">
                      <a:avLst/>
                    </a:prstGeom>
                    <a:noFill/>
                    <a:ln>
                      <a:noFill/>
                    </a:ln>
                  </pic:spPr>
                </pic:pic>
              </a:graphicData>
            </a:graphic>
          </wp:inline>
        </w:drawing>
      </w:r>
    </w:p>
    <w:p w14:paraId="1E6B36D3" w14:textId="25925184" w:rsidR="002D5DDB" w:rsidRPr="003D7B48" w:rsidRDefault="002D5DDB" w:rsidP="002D5DDB">
      <w:pPr>
        <w:pStyle w:val="PargrafodaLista"/>
        <w:numPr>
          <w:ilvl w:val="1"/>
          <w:numId w:val="37"/>
        </w:numPr>
        <w:spacing w:after="200" w:line="276" w:lineRule="auto"/>
        <w:jc w:val="both"/>
        <w:rPr>
          <w:rFonts w:asciiTheme="minorHAnsi" w:hAnsiTheme="minorHAnsi" w:cstheme="minorHAnsi"/>
          <w:sz w:val="24"/>
          <w:szCs w:val="24"/>
        </w:rPr>
      </w:pPr>
      <w:r w:rsidRPr="003D7B48">
        <w:rPr>
          <w:rFonts w:asciiTheme="minorHAnsi" w:hAnsiTheme="minorHAnsi" w:cstheme="minorHAnsi"/>
          <w:noProof/>
          <w:sz w:val="24"/>
          <w:szCs w:val="24"/>
        </w:rPr>
        <w:t>Status (Em Conclusão, Concluído, Não Analisado ou Não aplicado)</w:t>
      </w:r>
    </w:p>
    <w:p w14:paraId="1223014A" w14:textId="794E0127" w:rsidR="002D5DDB" w:rsidRPr="003D7B48" w:rsidRDefault="002D5DDB" w:rsidP="002D5DDB">
      <w:pPr>
        <w:pStyle w:val="PargrafodaLista"/>
        <w:numPr>
          <w:ilvl w:val="1"/>
          <w:numId w:val="37"/>
        </w:numPr>
        <w:spacing w:after="200" w:line="276" w:lineRule="auto"/>
        <w:jc w:val="both"/>
        <w:rPr>
          <w:rFonts w:asciiTheme="minorHAnsi" w:hAnsiTheme="minorHAnsi" w:cstheme="minorHAnsi"/>
          <w:sz w:val="24"/>
          <w:szCs w:val="24"/>
        </w:rPr>
      </w:pPr>
      <w:r w:rsidRPr="003D7B48">
        <w:rPr>
          <w:rFonts w:asciiTheme="minorHAnsi" w:hAnsiTheme="minorHAnsi" w:cstheme="minorHAnsi"/>
          <w:noProof/>
          <w:sz w:val="24"/>
          <w:szCs w:val="24"/>
        </w:rPr>
        <w:t>Resultado (Satisfatório ou Insatisfatório)</w:t>
      </w:r>
    </w:p>
    <w:p w14:paraId="63F5360B" w14:textId="408F2AF5" w:rsidR="002D5DDB" w:rsidRPr="003D7B48" w:rsidRDefault="002D5DDB" w:rsidP="002D5DDB">
      <w:pPr>
        <w:pStyle w:val="PargrafodaLista"/>
        <w:numPr>
          <w:ilvl w:val="1"/>
          <w:numId w:val="37"/>
        </w:numPr>
        <w:spacing w:after="200" w:line="276" w:lineRule="auto"/>
        <w:jc w:val="both"/>
        <w:rPr>
          <w:rFonts w:asciiTheme="minorHAnsi" w:hAnsiTheme="minorHAnsi" w:cstheme="minorHAnsi"/>
          <w:sz w:val="24"/>
          <w:szCs w:val="24"/>
        </w:rPr>
      </w:pPr>
      <w:r w:rsidRPr="003D7B48">
        <w:rPr>
          <w:rFonts w:asciiTheme="minorHAnsi" w:hAnsiTheme="minorHAnsi" w:cstheme="minorHAnsi"/>
          <w:noProof/>
          <w:sz w:val="24"/>
          <w:szCs w:val="24"/>
        </w:rPr>
        <w:t>Papel de Trabalho</w:t>
      </w:r>
    </w:p>
    <w:p w14:paraId="51272CBF" w14:textId="4F6FC129" w:rsidR="002D5DDB" w:rsidRPr="003D7B48" w:rsidRDefault="002D5DDB" w:rsidP="002D5DDB">
      <w:pPr>
        <w:pStyle w:val="PargrafodaLista"/>
        <w:numPr>
          <w:ilvl w:val="1"/>
          <w:numId w:val="37"/>
        </w:numPr>
        <w:spacing w:after="200" w:line="276" w:lineRule="auto"/>
        <w:jc w:val="both"/>
        <w:rPr>
          <w:rFonts w:asciiTheme="minorHAnsi" w:hAnsiTheme="minorHAnsi" w:cstheme="minorHAnsi"/>
          <w:noProof/>
          <w:sz w:val="24"/>
          <w:szCs w:val="24"/>
        </w:rPr>
      </w:pPr>
      <w:r w:rsidRPr="003D7B48">
        <w:rPr>
          <w:rFonts w:asciiTheme="minorHAnsi" w:hAnsiTheme="minorHAnsi" w:cstheme="minorHAnsi"/>
          <w:noProof/>
          <w:sz w:val="24"/>
          <w:szCs w:val="24"/>
        </w:rPr>
        <w:t xml:space="preserve">Salvar </w:t>
      </w:r>
      <w:r w:rsidRPr="003D7B48">
        <w:rPr>
          <w:rFonts w:asciiTheme="minorHAnsi" w:hAnsiTheme="minorHAnsi" w:cstheme="minorHAnsi"/>
          <w:noProof/>
          <w:sz w:val="24"/>
          <w:szCs w:val="24"/>
          <w:lang w:eastAsia="pt-BR"/>
        </w:rPr>
        <w:drawing>
          <wp:inline distT="0" distB="0" distL="0" distR="0" wp14:anchorId="715659C8" wp14:editId="18BF4518">
            <wp:extent cx="201930" cy="180975"/>
            <wp:effectExtent l="19050" t="0" r="7620" b="0"/>
            <wp:docPr id="2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Pr="003D7B48">
        <w:rPr>
          <w:rFonts w:asciiTheme="minorHAnsi" w:hAnsiTheme="minorHAnsi" w:cstheme="minorHAnsi"/>
          <w:noProof/>
          <w:sz w:val="24"/>
          <w:szCs w:val="24"/>
        </w:rPr>
        <w:t xml:space="preserve"> </w:t>
      </w:r>
    </w:p>
    <w:p w14:paraId="17F84824" w14:textId="104B9DEC" w:rsidR="002D5DDB" w:rsidRPr="003D7B48" w:rsidRDefault="002D5DDB" w:rsidP="002D5DDB">
      <w:pPr>
        <w:pStyle w:val="PargrafodaLista"/>
        <w:numPr>
          <w:ilvl w:val="0"/>
          <w:numId w:val="26"/>
        </w:numPr>
        <w:spacing w:after="200" w:line="276" w:lineRule="auto"/>
        <w:jc w:val="both"/>
        <w:rPr>
          <w:rFonts w:asciiTheme="minorHAnsi" w:hAnsiTheme="minorHAnsi" w:cstheme="minorHAnsi"/>
          <w:bCs/>
          <w:color w:val="000000"/>
          <w:sz w:val="24"/>
          <w:szCs w:val="24"/>
        </w:rPr>
      </w:pPr>
      <w:r w:rsidRPr="003D7B48">
        <w:rPr>
          <w:rFonts w:asciiTheme="minorHAnsi" w:hAnsiTheme="minorHAnsi" w:cstheme="minorHAnsi"/>
          <w:bCs/>
          <w:color w:val="000000"/>
          <w:sz w:val="24"/>
          <w:szCs w:val="24"/>
        </w:rPr>
        <w:t xml:space="preserve">Anexar </w:t>
      </w:r>
      <w:r w:rsidRPr="003D7B48">
        <w:rPr>
          <w:rFonts w:asciiTheme="minorHAnsi" w:hAnsiTheme="minorHAnsi" w:cstheme="minorHAnsi"/>
          <w:noProof/>
          <w:color w:val="000000" w:themeColor="text1"/>
          <w:sz w:val="24"/>
          <w:szCs w:val="24"/>
          <w:lang w:eastAsia="pt-BR"/>
        </w:rPr>
        <w:drawing>
          <wp:inline distT="0" distB="0" distL="0" distR="0" wp14:anchorId="6FAA32B6" wp14:editId="6F68532B">
            <wp:extent cx="539431" cy="1781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964" cy="181278"/>
                    </a:xfrm>
                    <a:prstGeom prst="rect">
                      <a:avLst/>
                    </a:prstGeom>
                    <a:noFill/>
                    <a:ln>
                      <a:noFill/>
                    </a:ln>
                  </pic:spPr>
                </pic:pic>
              </a:graphicData>
            </a:graphic>
          </wp:inline>
        </w:drawing>
      </w:r>
      <w:r w:rsidRPr="003D7B48">
        <w:rPr>
          <w:rFonts w:asciiTheme="minorHAnsi" w:hAnsiTheme="minorHAnsi" w:cstheme="minorHAnsi"/>
          <w:bCs/>
          <w:color w:val="000000"/>
          <w:sz w:val="24"/>
          <w:szCs w:val="24"/>
        </w:rPr>
        <w:t xml:space="preserve"> </w:t>
      </w:r>
      <w:r w:rsidRPr="003D7B48">
        <w:rPr>
          <w:rFonts w:asciiTheme="minorHAnsi" w:hAnsiTheme="minorHAnsi" w:cstheme="minorHAnsi"/>
          <w:noProof/>
          <w:sz w:val="24"/>
          <w:szCs w:val="24"/>
        </w:rPr>
        <w:t>quaisquer documentos relativos a evidências do passo</w:t>
      </w:r>
      <w:r w:rsidRPr="003D7B48">
        <w:rPr>
          <w:rFonts w:asciiTheme="minorHAnsi" w:hAnsiTheme="minorHAnsi" w:cstheme="minorHAnsi"/>
          <w:bCs/>
          <w:color w:val="000000"/>
          <w:sz w:val="24"/>
          <w:szCs w:val="24"/>
        </w:rPr>
        <w:t>.</w:t>
      </w:r>
    </w:p>
    <w:p w14:paraId="34AE12B1" w14:textId="77777777" w:rsidR="002D5DDB" w:rsidRPr="003D7B48" w:rsidRDefault="002D5DDB" w:rsidP="002D5DDB">
      <w:pPr>
        <w:pStyle w:val="PargrafodaLista"/>
        <w:numPr>
          <w:ilvl w:val="1"/>
          <w:numId w:val="26"/>
        </w:numPr>
        <w:spacing w:after="0" w:line="240" w:lineRule="auto"/>
        <w:jc w:val="both"/>
        <w:rPr>
          <w:rFonts w:asciiTheme="minorHAnsi" w:hAnsiTheme="minorHAnsi" w:cstheme="minorHAnsi"/>
          <w:color w:val="000000" w:themeColor="text1"/>
          <w:sz w:val="24"/>
          <w:szCs w:val="24"/>
        </w:rPr>
      </w:pPr>
      <w:r w:rsidRPr="003D7B48">
        <w:rPr>
          <w:rFonts w:asciiTheme="minorHAnsi" w:hAnsiTheme="minorHAnsi" w:cstheme="minorHAnsi"/>
          <w:color w:val="000000" w:themeColor="text1"/>
          <w:sz w:val="24"/>
          <w:szCs w:val="24"/>
        </w:rPr>
        <w:t xml:space="preserve">Clicar em </w:t>
      </w:r>
      <w:r w:rsidRPr="003D7B48">
        <w:rPr>
          <w:rFonts w:asciiTheme="minorHAnsi" w:hAnsiTheme="minorHAnsi" w:cstheme="minorHAnsi"/>
          <w:noProof/>
          <w:color w:val="000000" w:themeColor="text1"/>
          <w:sz w:val="24"/>
          <w:szCs w:val="24"/>
          <w:lang w:eastAsia="pt-BR"/>
        </w:rPr>
        <w:drawing>
          <wp:inline distT="0" distB="0" distL="0" distR="0" wp14:anchorId="5CC10699" wp14:editId="7426FA10">
            <wp:extent cx="247661" cy="23750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313" cy="238131"/>
                    </a:xfrm>
                    <a:prstGeom prst="rect">
                      <a:avLst/>
                    </a:prstGeom>
                    <a:noFill/>
                    <a:ln>
                      <a:noFill/>
                    </a:ln>
                  </pic:spPr>
                </pic:pic>
              </a:graphicData>
            </a:graphic>
          </wp:inline>
        </w:drawing>
      </w:r>
    </w:p>
    <w:p w14:paraId="150FE74C" w14:textId="77777777" w:rsidR="002D5DDB" w:rsidRPr="003D7B48" w:rsidRDefault="002D5DDB" w:rsidP="002D5DDB">
      <w:pPr>
        <w:pStyle w:val="PargrafodaLista"/>
        <w:numPr>
          <w:ilvl w:val="1"/>
          <w:numId w:val="26"/>
        </w:numPr>
        <w:spacing w:after="200" w:line="240" w:lineRule="auto"/>
        <w:jc w:val="both"/>
        <w:rPr>
          <w:rFonts w:asciiTheme="minorHAnsi" w:hAnsiTheme="minorHAnsi" w:cstheme="minorHAnsi"/>
          <w:color w:val="000000" w:themeColor="text1"/>
          <w:sz w:val="24"/>
          <w:szCs w:val="24"/>
        </w:rPr>
      </w:pPr>
      <w:r w:rsidRPr="003D7B48">
        <w:rPr>
          <w:rFonts w:asciiTheme="minorHAnsi" w:hAnsiTheme="minorHAnsi" w:cstheme="minorHAnsi"/>
          <w:color w:val="000000" w:themeColor="text1"/>
          <w:sz w:val="24"/>
          <w:szCs w:val="24"/>
        </w:rPr>
        <w:t xml:space="preserve">Clicar em </w:t>
      </w:r>
      <w:r w:rsidRPr="003D7B48">
        <w:rPr>
          <w:rFonts w:asciiTheme="minorHAnsi" w:hAnsiTheme="minorHAnsi" w:cstheme="minorHAnsi"/>
          <w:i/>
          <w:color w:val="000000" w:themeColor="text1"/>
          <w:sz w:val="24"/>
          <w:szCs w:val="24"/>
        </w:rPr>
        <w:t>Novo Registro</w:t>
      </w:r>
      <w:r w:rsidRPr="003D7B48">
        <w:rPr>
          <w:rFonts w:asciiTheme="minorHAnsi" w:hAnsiTheme="minorHAnsi" w:cstheme="minorHAnsi"/>
          <w:color w:val="000000" w:themeColor="text1"/>
          <w:sz w:val="24"/>
          <w:szCs w:val="24"/>
        </w:rPr>
        <w:t xml:space="preserve"> </w:t>
      </w:r>
      <w:r w:rsidRPr="003D7B48">
        <w:rPr>
          <w:rFonts w:asciiTheme="minorHAnsi" w:hAnsiTheme="minorHAnsi" w:cstheme="minorHAnsi"/>
          <w:noProof/>
          <w:color w:val="000000" w:themeColor="text1"/>
          <w:sz w:val="24"/>
          <w:szCs w:val="24"/>
          <w:lang w:eastAsia="pt-BR"/>
        </w:rPr>
        <w:drawing>
          <wp:inline distT="0" distB="0" distL="0" distR="0" wp14:anchorId="165439E4" wp14:editId="383D9FE5">
            <wp:extent cx="238539" cy="243981"/>
            <wp:effectExtent l="0" t="0" r="9525" b="381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61" cy="247481"/>
                    </a:xfrm>
                    <a:prstGeom prst="rect">
                      <a:avLst/>
                    </a:prstGeom>
                    <a:noFill/>
                    <a:ln>
                      <a:noFill/>
                    </a:ln>
                  </pic:spPr>
                </pic:pic>
              </a:graphicData>
            </a:graphic>
          </wp:inline>
        </w:drawing>
      </w:r>
    </w:p>
    <w:p w14:paraId="1E28FDAB" w14:textId="77777777" w:rsidR="002D5DDB" w:rsidRPr="003D7B48" w:rsidRDefault="002D5DDB" w:rsidP="002D5DDB">
      <w:pPr>
        <w:pStyle w:val="PargrafodaLista"/>
        <w:numPr>
          <w:ilvl w:val="1"/>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 xml:space="preserve">Em </w:t>
      </w:r>
      <w:r w:rsidRPr="003D7B48">
        <w:rPr>
          <w:rFonts w:asciiTheme="minorHAnsi" w:hAnsiTheme="minorHAnsi" w:cstheme="minorHAnsi"/>
          <w:bCs/>
          <w:noProof/>
          <w:color w:val="000000" w:themeColor="text1"/>
          <w:sz w:val="24"/>
          <w:szCs w:val="24"/>
          <w:lang w:eastAsia="pt-BR"/>
        </w:rPr>
        <w:drawing>
          <wp:inline distT="0" distB="0" distL="0" distR="0" wp14:anchorId="2F2BD348" wp14:editId="3F5548BF">
            <wp:extent cx="1016000" cy="2540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3D7B48">
        <w:rPr>
          <w:rFonts w:asciiTheme="minorHAnsi" w:hAnsiTheme="minorHAnsi" w:cstheme="minorHAnsi"/>
          <w:bCs/>
          <w:color w:val="000000" w:themeColor="text1"/>
          <w:sz w:val="24"/>
          <w:szCs w:val="24"/>
        </w:rPr>
        <w:t xml:space="preserve"> escolher </w:t>
      </w:r>
      <w:r w:rsidRPr="003D7B48">
        <w:rPr>
          <w:rFonts w:asciiTheme="minorHAnsi" w:hAnsiTheme="minorHAnsi" w:cstheme="minorHAnsi"/>
          <w:color w:val="000000" w:themeColor="text1"/>
          <w:sz w:val="24"/>
          <w:szCs w:val="24"/>
        </w:rPr>
        <w:t>o arquivo para upload</w:t>
      </w:r>
    </w:p>
    <w:p w14:paraId="39C938FA" w14:textId="25983F4C" w:rsidR="002D5DDB" w:rsidRPr="003D7B48" w:rsidRDefault="002D5DDB" w:rsidP="002D5DDB">
      <w:pPr>
        <w:pStyle w:val="PargrafodaLista"/>
        <w:numPr>
          <w:ilvl w:val="1"/>
          <w:numId w:val="26"/>
        </w:numPr>
        <w:spacing w:after="200" w:line="276" w:lineRule="auto"/>
        <w:jc w:val="both"/>
        <w:rPr>
          <w:rFonts w:asciiTheme="minorHAnsi" w:hAnsiTheme="minorHAnsi" w:cstheme="minorHAnsi"/>
          <w:noProof/>
          <w:sz w:val="24"/>
          <w:szCs w:val="24"/>
        </w:rPr>
      </w:pPr>
      <w:r w:rsidRPr="003D7B48">
        <w:rPr>
          <w:rFonts w:asciiTheme="minorHAnsi" w:hAnsiTheme="minorHAnsi" w:cstheme="minorHAnsi"/>
          <w:color w:val="000000" w:themeColor="text1"/>
          <w:sz w:val="24"/>
          <w:szCs w:val="24"/>
        </w:rPr>
        <w:t xml:space="preserve">Salvar </w:t>
      </w:r>
      <w:r w:rsidRPr="003D7B48">
        <w:rPr>
          <w:rFonts w:asciiTheme="minorHAnsi" w:hAnsiTheme="minorHAnsi" w:cstheme="minorHAnsi"/>
          <w:noProof/>
          <w:color w:val="000000" w:themeColor="text1"/>
          <w:sz w:val="24"/>
          <w:szCs w:val="24"/>
          <w:lang w:eastAsia="pt-BR"/>
        </w:rPr>
        <w:drawing>
          <wp:inline distT="0" distB="0" distL="0" distR="0" wp14:anchorId="45D4AE30" wp14:editId="0B2B495F">
            <wp:extent cx="615896" cy="201880"/>
            <wp:effectExtent l="0" t="0" r="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220" cy="211820"/>
                    </a:xfrm>
                    <a:prstGeom prst="rect">
                      <a:avLst/>
                    </a:prstGeom>
                    <a:noFill/>
                    <a:ln>
                      <a:noFill/>
                    </a:ln>
                  </pic:spPr>
                </pic:pic>
              </a:graphicData>
            </a:graphic>
          </wp:inline>
        </w:drawing>
      </w:r>
    </w:p>
    <w:p w14:paraId="0D2902A0" w14:textId="77777777" w:rsidR="002D5DDB" w:rsidRPr="003D7B48" w:rsidRDefault="002D5DDB" w:rsidP="002D5DDB">
      <w:pPr>
        <w:pStyle w:val="PargrafodaLista"/>
        <w:numPr>
          <w:ilvl w:val="0"/>
          <w:numId w:val="26"/>
        </w:numPr>
        <w:spacing w:after="200" w:line="276" w:lineRule="auto"/>
        <w:jc w:val="both"/>
        <w:rPr>
          <w:rFonts w:asciiTheme="minorHAnsi" w:hAnsiTheme="minorHAnsi" w:cstheme="minorHAnsi"/>
          <w:noProof/>
          <w:sz w:val="24"/>
          <w:szCs w:val="24"/>
        </w:rPr>
      </w:pPr>
      <w:r w:rsidRPr="003D7B48">
        <w:rPr>
          <w:rFonts w:asciiTheme="minorHAnsi" w:hAnsiTheme="minorHAnsi" w:cstheme="minorHAnsi"/>
          <w:noProof/>
          <w:sz w:val="24"/>
          <w:szCs w:val="24"/>
        </w:rPr>
        <w:t xml:space="preserve">Salvar </w:t>
      </w:r>
      <w:r w:rsidRPr="003D7B48">
        <w:rPr>
          <w:rFonts w:asciiTheme="minorHAnsi" w:hAnsiTheme="minorHAnsi" w:cstheme="minorHAnsi"/>
          <w:noProof/>
          <w:sz w:val="24"/>
          <w:szCs w:val="24"/>
          <w:lang w:eastAsia="pt-BR"/>
        </w:rPr>
        <w:drawing>
          <wp:inline distT="0" distB="0" distL="0" distR="0" wp14:anchorId="795665E0" wp14:editId="028F3399">
            <wp:extent cx="201930" cy="180975"/>
            <wp:effectExtent l="19050" t="0" r="762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Pr="003D7B48">
        <w:rPr>
          <w:rFonts w:asciiTheme="minorHAnsi" w:hAnsiTheme="minorHAnsi" w:cstheme="minorHAnsi"/>
          <w:noProof/>
          <w:sz w:val="24"/>
          <w:szCs w:val="24"/>
        </w:rPr>
        <w:t xml:space="preserve"> </w:t>
      </w:r>
    </w:p>
    <w:p w14:paraId="779BB133" w14:textId="77777777" w:rsidR="002D5DDB" w:rsidRPr="003D7B48" w:rsidRDefault="002D5DDB" w:rsidP="002D5DDB">
      <w:pPr>
        <w:rPr>
          <w:rFonts w:cstheme="minorHAnsi"/>
          <w:noProof/>
          <w:sz w:val="24"/>
          <w:szCs w:val="24"/>
        </w:rPr>
      </w:pPr>
    </w:p>
    <w:p w14:paraId="2AE9DE53" w14:textId="6D83FAD5" w:rsidR="002D5DDB" w:rsidRPr="003D7B48" w:rsidRDefault="002D5DDB" w:rsidP="002D5DDB">
      <w:pPr>
        <w:pStyle w:val="Sub-Ttulo"/>
        <w:rPr>
          <w:rFonts w:asciiTheme="minorHAnsi" w:hAnsiTheme="minorHAnsi" w:cstheme="minorHAnsi"/>
          <w:sz w:val="24"/>
          <w:szCs w:val="24"/>
        </w:rPr>
      </w:pPr>
      <w:bookmarkStart w:id="0" w:name="_Toc474402750"/>
      <w:r w:rsidRPr="003D7B48">
        <w:rPr>
          <w:rFonts w:asciiTheme="minorHAnsi" w:hAnsiTheme="minorHAnsi" w:cstheme="minorHAnsi"/>
          <w:sz w:val="24"/>
          <w:szCs w:val="24"/>
        </w:rPr>
        <w:t>Cadastrar Ponto de Auditoria</w:t>
      </w:r>
      <w:bookmarkEnd w:id="0"/>
    </w:p>
    <w:p w14:paraId="35C5E397" w14:textId="77777777" w:rsidR="003D7B48" w:rsidRPr="003D7B48" w:rsidRDefault="002D5DDB" w:rsidP="003D7B48">
      <w:pPr>
        <w:jc w:val="both"/>
        <w:rPr>
          <w:rFonts w:cstheme="minorHAnsi"/>
          <w:b/>
          <w:sz w:val="24"/>
          <w:szCs w:val="24"/>
          <w:lang w:eastAsia="pt-BR"/>
        </w:rPr>
      </w:pPr>
      <w:r w:rsidRPr="003D7B48">
        <w:rPr>
          <w:rFonts w:cstheme="minorHAnsi"/>
          <w:b/>
          <w:sz w:val="24"/>
          <w:szCs w:val="24"/>
          <w:lang w:eastAsia="pt-BR"/>
        </w:rPr>
        <w:t>Nota: Os pontos de auditoria serão cadastrados apenas quando necessários, isto é, quando</w:t>
      </w:r>
      <w:r w:rsidR="003D7B48" w:rsidRPr="003D7B48">
        <w:rPr>
          <w:rFonts w:cstheme="minorHAnsi"/>
          <w:b/>
          <w:sz w:val="24"/>
          <w:szCs w:val="24"/>
          <w:lang w:eastAsia="pt-BR"/>
        </w:rPr>
        <w:t>:</w:t>
      </w:r>
    </w:p>
    <w:p w14:paraId="53C40E33" w14:textId="77777777" w:rsidR="003D7B48" w:rsidRPr="003D7B48" w:rsidRDefault="002D5DDB" w:rsidP="003D7B48">
      <w:pPr>
        <w:pStyle w:val="PargrafodaLista"/>
        <w:numPr>
          <w:ilvl w:val="0"/>
          <w:numId w:val="38"/>
        </w:numPr>
        <w:jc w:val="both"/>
        <w:rPr>
          <w:rFonts w:asciiTheme="minorHAnsi" w:hAnsiTheme="minorHAnsi" w:cstheme="minorHAnsi"/>
          <w:b/>
          <w:sz w:val="24"/>
          <w:szCs w:val="24"/>
          <w:lang w:eastAsia="pt-BR"/>
        </w:rPr>
      </w:pPr>
      <w:r w:rsidRPr="003D7B48">
        <w:rPr>
          <w:rFonts w:asciiTheme="minorHAnsi" w:hAnsiTheme="minorHAnsi" w:cstheme="minorHAnsi"/>
          <w:b/>
          <w:sz w:val="24"/>
          <w:szCs w:val="24"/>
          <w:lang w:eastAsia="pt-BR"/>
        </w:rPr>
        <w:t>o resultado do teste/passo executado prec</w:t>
      </w:r>
      <w:r w:rsidR="003D7B48" w:rsidRPr="003D7B48">
        <w:rPr>
          <w:rFonts w:asciiTheme="minorHAnsi" w:hAnsiTheme="minorHAnsi" w:cstheme="minorHAnsi"/>
          <w:b/>
          <w:sz w:val="24"/>
          <w:szCs w:val="24"/>
          <w:lang w:eastAsia="pt-BR"/>
        </w:rPr>
        <w:t>isar ser reportado no relatório ou</w:t>
      </w:r>
    </w:p>
    <w:p w14:paraId="7B3AA766" w14:textId="2A263846" w:rsidR="002D5DDB" w:rsidRPr="003D7B48" w:rsidRDefault="003D7B48" w:rsidP="003D7B48">
      <w:pPr>
        <w:pStyle w:val="PargrafodaLista"/>
        <w:numPr>
          <w:ilvl w:val="0"/>
          <w:numId w:val="38"/>
        </w:numPr>
        <w:jc w:val="both"/>
        <w:rPr>
          <w:rFonts w:asciiTheme="minorHAnsi" w:hAnsiTheme="minorHAnsi" w:cstheme="minorHAnsi"/>
          <w:b/>
          <w:sz w:val="24"/>
          <w:szCs w:val="24"/>
          <w:lang w:eastAsia="pt-BR"/>
        </w:rPr>
      </w:pPr>
      <w:r w:rsidRPr="003D7B48">
        <w:rPr>
          <w:rFonts w:asciiTheme="minorHAnsi" w:hAnsiTheme="minorHAnsi" w:cstheme="minorHAnsi"/>
          <w:b/>
          <w:sz w:val="24"/>
          <w:szCs w:val="24"/>
          <w:lang w:eastAsia="pt-BR"/>
        </w:rPr>
        <w:t>nos casos em que foi identificad</w:t>
      </w:r>
      <w:r>
        <w:rPr>
          <w:rFonts w:asciiTheme="minorHAnsi" w:hAnsiTheme="minorHAnsi" w:cstheme="minorHAnsi"/>
          <w:b/>
          <w:sz w:val="24"/>
          <w:szCs w:val="24"/>
          <w:lang w:eastAsia="pt-BR"/>
        </w:rPr>
        <w:t>a</w:t>
      </w:r>
      <w:r w:rsidRPr="003D7B48">
        <w:rPr>
          <w:rFonts w:asciiTheme="minorHAnsi" w:hAnsiTheme="minorHAnsi" w:cstheme="minorHAnsi"/>
          <w:b/>
          <w:sz w:val="24"/>
          <w:szCs w:val="24"/>
          <w:lang w:eastAsia="pt-BR"/>
        </w:rPr>
        <w:t xml:space="preserve"> a necessidade de reportar diretamente o ponto de auditoria na matriz de objetivos, riscos e controles</w:t>
      </w:r>
    </w:p>
    <w:p w14:paraId="6D72FFCA" w14:textId="17498C48" w:rsidR="002D5DDB" w:rsidRPr="003D7B48" w:rsidRDefault="002D5DDB" w:rsidP="003D7B48">
      <w:pPr>
        <w:jc w:val="both"/>
        <w:rPr>
          <w:rFonts w:cstheme="minorHAnsi"/>
          <w:b/>
          <w:sz w:val="24"/>
          <w:szCs w:val="24"/>
          <w:lang w:eastAsia="pt-BR"/>
        </w:rPr>
      </w:pPr>
      <w:r w:rsidRPr="003D7B48">
        <w:rPr>
          <w:rFonts w:cstheme="minorHAnsi"/>
          <w:b/>
          <w:sz w:val="24"/>
          <w:szCs w:val="24"/>
          <w:lang w:eastAsia="pt-BR"/>
        </w:rPr>
        <w:t>Nota: Pode se identificar como necessário ao longo de um trabalho, que ponto de auditoria de um passo consolide pontos de auditoria de outros passos. Neste caso basta, criar um único ponto de auditoria em um dos passos. Nos demais passo</w:t>
      </w:r>
      <w:r w:rsidR="003D7B48">
        <w:rPr>
          <w:rFonts w:cstheme="minorHAnsi"/>
          <w:b/>
          <w:sz w:val="24"/>
          <w:szCs w:val="24"/>
          <w:lang w:eastAsia="pt-BR"/>
        </w:rPr>
        <w:t>s</w:t>
      </w:r>
      <w:r w:rsidRPr="003D7B48">
        <w:rPr>
          <w:rFonts w:cstheme="minorHAnsi"/>
          <w:b/>
          <w:sz w:val="24"/>
          <w:szCs w:val="24"/>
          <w:lang w:eastAsia="pt-BR"/>
        </w:rPr>
        <w:t>, não será necessário criar ponto de auditoria, pois já foram reportados no passo que consolida pontos.</w:t>
      </w:r>
    </w:p>
    <w:p w14:paraId="71BCCBB2" w14:textId="77777777"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Acessar auditoria no TeamAudit</w:t>
      </w:r>
    </w:p>
    <w:p w14:paraId="72DF64AC" w14:textId="77777777" w:rsidR="00584412" w:rsidRPr="003D7B48" w:rsidRDefault="00584412" w:rsidP="00584412">
      <w:pPr>
        <w:pStyle w:val="PargrafodaLista"/>
        <w:numPr>
          <w:ilvl w:val="0"/>
          <w:numId w:val="26"/>
        </w:numPr>
        <w:spacing w:after="200" w:line="240" w:lineRule="auto"/>
        <w:jc w:val="both"/>
        <w:rPr>
          <w:rFonts w:asciiTheme="minorHAnsi" w:hAnsiTheme="minorHAnsi" w:cstheme="minorHAnsi"/>
          <w:color w:val="000000" w:themeColor="text1"/>
          <w:sz w:val="24"/>
          <w:szCs w:val="24"/>
        </w:rPr>
      </w:pPr>
      <w:r w:rsidRPr="003D7B48">
        <w:rPr>
          <w:rFonts w:asciiTheme="minorHAnsi" w:hAnsiTheme="minorHAnsi" w:cstheme="minorHAnsi"/>
          <w:color w:val="000000" w:themeColor="text1"/>
          <w:sz w:val="24"/>
          <w:szCs w:val="24"/>
        </w:rPr>
        <w:lastRenderedPageBreak/>
        <w:t xml:space="preserve">Clicar na aba lateral </w:t>
      </w:r>
      <w:r w:rsidRPr="003D7B48">
        <w:rPr>
          <w:rFonts w:asciiTheme="minorHAnsi" w:hAnsiTheme="minorHAnsi" w:cstheme="minorHAnsi"/>
          <w:i/>
          <w:color w:val="000000" w:themeColor="text1"/>
          <w:sz w:val="24"/>
          <w:szCs w:val="24"/>
        </w:rPr>
        <w:t>Revisão</w:t>
      </w:r>
    </w:p>
    <w:p w14:paraId="7F2601CF" w14:textId="77777777" w:rsidR="00584412" w:rsidRPr="003D7B48" w:rsidRDefault="00584412" w:rsidP="00584412">
      <w:pPr>
        <w:pStyle w:val="PargrafodaLista"/>
        <w:numPr>
          <w:ilvl w:val="0"/>
          <w:numId w:val="26"/>
        </w:numPr>
        <w:spacing w:after="200" w:line="276" w:lineRule="auto"/>
        <w:jc w:val="both"/>
        <w:rPr>
          <w:rFonts w:asciiTheme="minorHAnsi" w:hAnsiTheme="minorHAnsi" w:cstheme="minorHAnsi"/>
          <w:bCs/>
          <w:color w:val="000000"/>
          <w:sz w:val="24"/>
          <w:szCs w:val="24"/>
        </w:rPr>
      </w:pPr>
      <w:r w:rsidRPr="003D7B48">
        <w:rPr>
          <w:rFonts w:asciiTheme="minorHAnsi" w:hAnsiTheme="minorHAnsi" w:cstheme="minorHAnsi"/>
          <w:bCs/>
          <w:color w:val="000000"/>
          <w:sz w:val="24"/>
          <w:szCs w:val="24"/>
        </w:rPr>
        <w:t xml:space="preserve">Selecionar o </w:t>
      </w:r>
      <w:r w:rsidRPr="003D7B48">
        <w:rPr>
          <w:rFonts w:asciiTheme="minorHAnsi" w:hAnsiTheme="minorHAnsi" w:cstheme="minorHAnsi"/>
          <w:bCs/>
          <w:i/>
          <w:color w:val="000000"/>
          <w:sz w:val="24"/>
          <w:szCs w:val="24"/>
        </w:rPr>
        <w:t>Teste</w:t>
      </w:r>
      <w:r w:rsidRPr="003D7B48">
        <w:rPr>
          <w:rFonts w:asciiTheme="minorHAnsi" w:hAnsiTheme="minorHAnsi" w:cstheme="minorHAnsi"/>
          <w:bCs/>
          <w:color w:val="000000"/>
          <w:sz w:val="24"/>
          <w:szCs w:val="24"/>
        </w:rPr>
        <w:t xml:space="preserve"> e </w:t>
      </w:r>
      <w:r w:rsidRPr="003D7B48">
        <w:rPr>
          <w:rFonts w:asciiTheme="minorHAnsi" w:hAnsiTheme="minorHAnsi" w:cstheme="minorHAnsi"/>
          <w:bCs/>
          <w:i/>
          <w:color w:val="000000"/>
          <w:sz w:val="24"/>
          <w:szCs w:val="24"/>
        </w:rPr>
        <w:t>Passo</w:t>
      </w:r>
      <w:r w:rsidRPr="003D7B48">
        <w:rPr>
          <w:rFonts w:asciiTheme="minorHAnsi" w:hAnsiTheme="minorHAnsi" w:cstheme="minorHAnsi"/>
          <w:bCs/>
          <w:color w:val="000000"/>
          <w:sz w:val="24"/>
          <w:szCs w:val="24"/>
        </w:rPr>
        <w:t xml:space="preserve"> adequado</w:t>
      </w:r>
    </w:p>
    <w:p w14:paraId="6902E619" w14:textId="5DC8E02A" w:rsidR="002D5DDB" w:rsidRPr="003D7B48" w:rsidRDefault="002D5DDB" w:rsidP="002D5DDB">
      <w:pPr>
        <w:pStyle w:val="PargrafodaLista"/>
        <w:numPr>
          <w:ilvl w:val="0"/>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bCs/>
          <w:color w:val="000000"/>
          <w:sz w:val="24"/>
          <w:szCs w:val="24"/>
        </w:rPr>
        <w:t xml:space="preserve">Clicar na aba de </w:t>
      </w:r>
      <w:r w:rsidR="00584412" w:rsidRPr="003D7B48">
        <w:rPr>
          <w:rFonts w:asciiTheme="minorHAnsi" w:hAnsiTheme="minorHAnsi" w:cstheme="minorHAnsi"/>
          <w:bCs/>
          <w:i/>
          <w:color w:val="000000" w:themeColor="text1"/>
          <w:sz w:val="24"/>
          <w:szCs w:val="24"/>
        </w:rPr>
        <w:t>Pontos de Auditoria</w:t>
      </w:r>
      <w:r w:rsidR="00584412" w:rsidRPr="003D7B48">
        <w:rPr>
          <w:rFonts w:asciiTheme="minorHAnsi" w:hAnsiTheme="minorHAnsi" w:cstheme="minorHAnsi"/>
          <w:bCs/>
          <w:color w:val="000000" w:themeColor="text1"/>
          <w:sz w:val="24"/>
          <w:szCs w:val="24"/>
        </w:rPr>
        <w:t xml:space="preserve"> </w:t>
      </w:r>
      <w:r w:rsidR="00584412" w:rsidRPr="003D7B48">
        <w:rPr>
          <w:rFonts w:asciiTheme="minorHAnsi" w:hAnsiTheme="minorHAnsi" w:cstheme="minorHAnsi"/>
          <w:bCs/>
          <w:noProof/>
          <w:color w:val="000000" w:themeColor="text1"/>
          <w:sz w:val="24"/>
          <w:szCs w:val="24"/>
          <w:lang w:eastAsia="pt-BR"/>
        </w:rPr>
        <w:drawing>
          <wp:inline distT="0" distB="0" distL="0" distR="0" wp14:anchorId="7E4C8B9D" wp14:editId="5994F680">
            <wp:extent cx="1047750" cy="167033"/>
            <wp:effectExtent l="0" t="0" r="0" b="444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793" cy="169112"/>
                    </a:xfrm>
                    <a:prstGeom prst="rect">
                      <a:avLst/>
                    </a:prstGeom>
                    <a:noFill/>
                    <a:ln>
                      <a:noFill/>
                    </a:ln>
                  </pic:spPr>
                </pic:pic>
              </a:graphicData>
            </a:graphic>
          </wp:inline>
        </w:drawing>
      </w:r>
    </w:p>
    <w:p w14:paraId="2F424605" w14:textId="2A6618BF" w:rsidR="002D5DDB" w:rsidRPr="003D7B48" w:rsidRDefault="002D5DDB" w:rsidP="002D5DDB">
      <w:pPr>
        <w:pStyle w:val="PargrafodaLista"/>
        <w:numPr>
          <w:ilvl w:val="0"/>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sz w:val="24"/>
          <w:szCs w:val="24"/>
        </w:rPr>
        <w:t xml:space="preserve">Clicar no Botão de Criação do Ponto </w:t>
      </w:r>
      <w:r w:rsidRPr="003D7B48">
        <w:rPr>
          <w:rFonts w:asciiTheme="minorHAnsi" w:hAnsiTheme="minorHAnsi" w:cstheme="minorHAnsi"/>
          <w:noProof/>
          <w:sz w:val="24"/>
          <w:szCs w:val="24"/>
          <w:lang w:eastAsia="pt-BR"/>
        </w:rPr>
        <w:drawing>
          <wp:inline distT="0" distB="0" distL="0" distR="0" wp14:anchorId="1F0B144A" wp14:editId="0716134F">
            <wp:extent cx="191135" cy="201930"/>
            <wp:effectExtent l="19050" t="0" r="0" b="0"/>
            <wp:docPr id="2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91135" cy="201930"/>
                    </a:xfrm>
                    <a:prstGeom prst="rect">
                      <a:avLst/>
                    </a:prstGeom>
                    <a:noFill/>
                    <a:ln w="9525">
                      <a:noFill/>
                      <a:miter lim="800000"/>
                      <a:headEnd/>
                      <a:tailEnd/>
                    </a:ln>
                  </pic:spPr>
                </pic:pic>
              </a:graphicData>
            </a:graphic>
          </wp:inline>
        </w:drawing>
      </w:r>
    </w:p>
    <w:p w14:paraId="1C84E7BD" w14:textId="7BCC3915" w:rsidR="002D5DDB" w:rsidRPr="003D7B48" w:rsidRDefault="002D5DDB" w:rsidP="002D5DDB">
      <w:pPr>
        <w:pStyle w:val="PargrafodaLista"/>
        <w:numPr>
          <w:ilvl w:val="0"/>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sz w:val="24"/>
          <w:szCs w:val="24"/>
        </w:rPr>
        <w:t>Preencher todos os campos com (</w:t>
      </w:r>
      <w:r w:rsidRPr="003D7B48">
        <w:rPr>
          <w:rFonts w:asciiTheme="minorHAnsi" w:hAnsiTheme="minorHAnsi" w:cstheme="minorHAnsi"/>
          <w:color w:val="FF0000"/>
          <w:sz w:val="24"/>
          <w:szCs w:val="24"/>
        </w:rPr>
        <w:t>*</w:t>
      </w:r>
      <w:r w:rsidRPr="003D7B48">
        <w:rPr>
          <w:rFonts w:asciiTheme="minorHAnsi" w:hAnsiTheme="minorHAnsi" w:cstheme="minorHAnsi"/>
          <w:sz w:val="24"/>
          <w:szCs w:val="24"/>
        </w:rPr>
        <w:t>):</w:t>
      </w:r>
    </w:p>
    <w:p w14:paraId="64B6C8FF" w14:textId="1056A0CC" w:rsidR="002D5DDB" w:rsidRPr="003D7B48" w:rsidRDefault="002D5DDB"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Nome</w:t>
      </w:r>
      <w:r w:rsidRPr="003D7B48">
        <w:rPr>
          <w:rFonts w:asciiTheme="minorHAnsi" w:hAnsiTheme="minorHAnsi" w:cstheme="minorHAnsi"/>
          <w:sz w:val="24"/>
          <w:szCs w:val="24"/>
        </w:rPr>
        <w:t>: nome do ponto que aparecerá no relatório</w:t>
      </w:r>
    </w:p>
    <w:p w14:paraId="6FE99A68" w14:textId="666362E3" w:rsidR="002D5DDB" w:rsidRPr="003D7B48" w:rsidRDefault="002D5DDB"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Descrição</w:t>
      </w:r>
      <w:r w:rsidRPr="003D7B48">
        <w:rPr>
          <w:rFonts w:asciiTheme="minorHAnsi" w:hAnsiTheme="minorHAnsi" w:cstheme="minorHAnsi"/>
          <w:sz w:val="24"/>
          <w:szCs w:val="24"/>
        </w:rPr>
        <w:t>: texto do ponto que aparecerá no relatório</w:t>
      </w:r>
    </w:p>
    <w:p w14:paraId="0DD581D3" w14:textId="18C05F5C" w:rsidR="002D5DDB" w:rsidRPr="003D7B48" w:rsidRDefault="002D5DDB"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Recomendação</w:t>
      </w:r>
      <w:r w:rsidRPr="003D7B48">
        <w:rPr>
          <w:rFonts w:asciiTheme="minorHAnsi" w:hAnsiTheme="minorHAnsi" w:cstheme="minorHAnsi"/>
          <w:sz w:val="24"/>
          <w:szCs w:val="24"/>
        </w:rPr>
        <w:t xml:space="preserve">: texto de todas as recomendações do ponto, que aparecerá no </w:t>
      </w:r>
      <w:r w:rsidR="00431C38" w:rsidRPr="003D7B48">
        <w:rPr>
          <w:rFonts w:asciiTheme="minorHAnsi" w:hAnsiTheme="minorHAnsi" w:cstheme="minorHAnsi"/>
          <w:sz w:val="24"/>
          <w:szCs w:val="24"/>
        </w:rPr>
        <w:t>relatório</w:t>
      </w:r>
    </w:p>
    <w:p w14:paraId="271712B5" w14:textId="5AD25A16" w:rsidR="00DF5F0F" w:rsidRPr="003D7B48" w:rsidRDefault="00DF5F0F"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Comentários da gerência</w:t>
      </w:r>
      <w:r w:rsidRPr="003D7B48">
        <w:rPr>
          <w:rFonts w:asciiTheme="minorHAnsi" w:hAnsiTheme="minorHAnsi" w:cstheme="minorHAnsi"/>
          <w:sz w:val="24"/>
          <w:szCs w:val="24"/>
        </w:rPr>
        <w:t>: neste campo serão registrados pelo auditor, os comentários do auditado, quando da finalização do trabalho</w:t>
      </w:r>
    </w:p>
    <w:p w14:paraId="52D6E05F" w14:textId="7120854D" w:rsidR="00DF5F0F" w:rsidRPr="003D7B48" w:rsidRDefault="00DF5F0F"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Categoria</w:t>
      </w:r>
      <w:r w:rsidRPr="003D7B48">
        <w:rPr>
          <w:rFonts w:asciiTheme="minorHAnsi" w:hAnsiTheme="minorHAnsi" w:cstheme="minorHAnsi"/>
          <w:sz w:val="24"/>
          <w:szCs w:val="24"/>
        </w:rPr>
        <w:t>: selecionar</w:t>
      </w:r>
    </w:p>
    <w:p w14:paraId="07A6CE11" w14:textId="0F6D495B" w:rsidR="00DF5F0F" w:rsidRDefault="00DF5F0F"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Prioridade</w:t>
      </w:r>
      <w:r w:rsidRPr="003D7B48">
        <w:rPr>
          <w:rFonts w:asciiTheme="minorHAnsi" w:hAnsiTheme="minorHAnsi" w:cstheme="minorHAnsi"/>
          <w:sz w:val="24"/>
          <w:szCs w:val="24"/>
        </w:rPr>
        <w:t>: selecionar</w:t>
      </w:r>
    </w:p>
    <w:p w14:paraId="6EA3DBD5" w14:textId="4EF64024" w:rsidR="00EA532A" w:rsidRPr="003D7B48" w:rsidRDefault="00EA532A" w:rsidP="00EA532A">
      <w:pPr>
        <w:pStyle w:val="PargrafodaLista"/>
        <w:numPr>
          <w:ilvl w:val="1"/>
          <w:numId w:val="26"/>
        </w:numPr>
        <w:spacing w:after="200" w:line="276" w:lineRule="auto"/>
        <w:jc w:val="both"/>
        <w:rPr>
          <w:rFonts w:asciiTheme="minorHAnsi" w:hAnsiTheme="minorHAnsi" w:cstheme="minorHAnsi"/>
          <w:sz w:val="24"/>
          <w:szCs w:val="24"/>
        </w:rPr>
      </w:pPr>
      <w:r w:rsidRPr="00EA532A">
        <w:rPr>
          <w:rFonts w:asciiTheme="minorHAnsi" w:hAnsiTheme="minorHAnsi" w:cstheme="minorHAnsi"/>
          <w:sz w:val="24"/>
          <w:szCs w:val="24"/>
        </w:rPr>
        <w:t>Justificativa da Auditoria Para Não Aceitação da Discordância:</w:t>
      </w:r>
      <w:r>
        <w:rPr>
          <w:rFonts w:asciiTheme="minorHAnsi" w:hAnsiTheme="minorHAnsi" w:cstheme="minorHAnsi"/>
          <w:sz w:val="24"/>
          <w:szCs w:val="24"/>
        </w:rPr>
        <w:t xml:space="preserve"> </w:t>
      </w:r>
      <w:r w:rsidRPr="003D7B48">
        <w:rPr>
          <w:rFonts w:asciiTheme="minorHAnsi" w:hAnsiTheme="minorHAnsi" w:cstheme="minorHAnsi"/>
          <w:sz w:val="24"/>
          <w:szCs w:val="24"/>
        </w:rPr>
        <w:t>neste campo serão registrados</w:t>
      </w:r>
      <w:r>
        <w:rPr>
          <w:rFonts w:asciiTheme="minorHAnsi" w:hAnsiTheme="minorHAnsi" w:cstheme="minorHAnsi"/>
          <w:sz w:val="24"/>
          <w:szCs w:val="24"/>
        </w:rPr>
        <w:t>,</w:t>
      </w:r>
      <w:bookmarkStart w:id="1" w:name="_GoBack"/>
      <w:bookmarkEnd w:id="1"/>
      <w:r w:rsidRPr="003D7B48">
        <w:rPr>
          <w:rFonts w:asciiTheme="minorHAnsi" w:hAnsiTheme="minorHAnsi" w:cstheme="minorHAnsi"/>
          <w:sz w:val="24"/>
          <w:szCs w:val="24"/>
        </w:rPr>
        <w:t xml:space="preserve"> pelo auditor</w:t>
      </w:r>
      <w:r>
        <w:rPr>
          <w:rFonts w:asciiTheme="minorHAnsi" w:hAnsiTheme="minorHAnsi" w:cstheme="minorHAnsi"/>
          <w:sz w:val="24"/>
          <w:szCs w:val="24"/>
        </w:rPr>
        <w:t>, os motivos caso não aceite a discordância do auditado sobre o ponto de auditoria e/ou recomendações</w:t>
      </w:r>
    </w:p>
    <w:p w14:paraId="6A0CDB97" w14:textId="60CEBB39" w:rsidR="00DF5F0F" w:rsidRPr="003D7B48" w:rsidRDefault="00DF5F0F" w:rsidP="002D5DDB">
      <w:pPr>
        <w:pStyle w:val="PargrafodaLista"/>
        <w:numPr>
          <w:ilvl w:val="1"/>
          <w:numId w:val="26"/>
        </w:numPr>
        <w:spacing w:after="200" w:line="276" w:lineRule="auto"/>
        <w:jc w:val="both"/>
        <w:rPr>
          <w:rFonts w:asciiTheme="minorHAnsi" w:hAnsiTheme="minorHAnsi" w:cstheme="minorHAnsi"/>
          <w:sz w:val="24"/>
          <w:szCs w:val="24"/>
        </w:rPr>
      </w:pPr>
      <w:r w:rsidRPr="003D7B48">
        <w:rPr>
          <w:rFonts w:asciiTheme="minorHAnsi" w:hAnsiTheme="minorHAnsi" w:cstheme="minorHAnsi"/>
          <w:i/>
          <w:sz w:val="24"/>
          <w:szCs w:val="24"/>
        </w:rPr>
        <w:t xml:space="preserve">Salvar </w:t>
      </w:r>
      <w:r w:rsidRPr="003D7B48">
        <w:rPr>
          <w:rFonts w:asciiTheme="minorHAnsi" w:hAnsiTheme="minorHAnsi" w:cstheme="minorHAnsi"/>
          <w:i/>
          <w:noProof/>
          <w:sz w:val="24"/>
          <w:szCs w:val="24"/>
          <w:lang w:eastAsia="pt-BR"/>
        </w:rPr>
        <w:drawing>
          <wp:inline distT="0" distB="0" distL="0" distR="0" wp14:anchorId="10CFC6A6" wp14:editId="77846C4A">
            <wp:extent cx="717550" cy="258318"/>
            <wp:effectExtent l="0" t="0" r="635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7442" cy="261879"/>
                    </a:xfrm>
                    <a:prstGeom prst="rect">
                      <a:avLst/>
                    </a:prstGeom>
                    <a:noFill/>
                    <a:ln>
                      <a:noFill/>
                    </a:ln>
                  </pic:spPr>
                </pic:pic>
              </a:graphicData>
            </a:graphic>
          </wp:inline>
        </w:drawing>
      </w:r>
    </w:p>
    <w:p w14:paraId="23A0C0E0" w14:textId="4133038C" w:rsidR="00584412" w:rsidRPr="003D7B48" w:rsidRDefault="00584412" w:rsidP="00584412">
      <w:pPr>
        <w:spacing w:after="200" w:line="276" w:lineRule="auto"/>
        <w:jc w:val="both"/>
        <w:rPr>
          <w:rFonts w:cstheme="minorHAnsi"/>
          <w:sz w:val="24"/>
          <w:szCs w:val="24"/>
        </w:rPr>
      </w:pPr>
    </w:p>
    <w:p w14:paraId="1A96A1AF" w14:textId="1CB4988B" w:rsidR="00584412" w:rsidRPr="003D7B48" w:rsidRDefault="00584412" w:rsidP="00584412">
      <w:pPr>
        <w:pStyle w:val="Sub-Ttulo"/>
        <w:rPr>
          <w:rFonts w:asciiTheme="minorHAnsi" w:hAnsiTheme="minorHAnsi" w:cstheme="minorHAnsi"/>
          <w:sz w:val="24"/>
          <w:szCs w:val="24"/>
        </w:rPr>
      </w:pPr>
      <w:r w:rsidRPr="003D7B48">
        <w:rPr>
          <w:rFonts w:asciiTheme="minorHAnsi" w:hAnsiTheme="minorHAnsi" w:cstheme="minorHAnsi"/>
          <w:sz w:val="24"/>
          <w:szCs w:val="24"/>
        </w:rPr>
        <w:t>EXCLUIR/ALTERAR Ponto de Auditoria</w:t>
      </w:r>
    </w:p>
    <w:p w14:paraId="37D7C3BD" w14:textId="77777777"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Acessar auditoria no TeamAudit</w:t>
      </w:r>
    </w:p>
    <w:p w14:paraId="6B7D0AD7" w14:textId="77777777"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Clicar na aba lateral Revisão</w:t>
      </w:r>
    </w:p>
    <w:p w14:paraId="3715CA80" w14:textId="77777777"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Selecionar o Teste e Passo adequado</w:t>
      </w:r>
    </w:p>
    <w:p w14:paraId="5A0655A8" w14:textId="14347E9A"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 xml:space="preserve">Clicar na aba de </w:t>
      </w:r>
      <w:r w:rsidRPr="003D7B48">
        <w:rPr>
          <w:rFonts w:asciiTheme="minorHAnsi" w:hAnsiTheme="minorHAnsi" w:cstheme="minorHAnsi"/>
          <w:bCs/>
          <w:i/>
          <w:color w:val="000000" w:themeColor="text1"/>
          <w:sz w:val="24"/>
          <w:szCs w:val="24"/>
        </w:rPr>
        <w:t>Pontos de Auditoria</w:t>
      </w:r>
      <w:r w:rsidRPr="003D7B48">
        <w:rPr>
          <w:rFonts w:asciiTheme="minorHAnsi" w:hAnsiTheme="minorHAnsi" w:cstheme="minorHAnsi"/>
          <w:bCs/>
          <w:color w:val="000000" w:themeColor="text1"/>
          <w:sz w:val="24"/>
          <w:szCs w:val="24"/>
        </w:rPr>
        <w:t xml:space="preserve"> </w:t>
      </w:r>
      <w:r w:rsidRPr="003D7B48">
        <w:rPr>
          <w:rFonts w:asciiTheme="minorHAnsi" w:hAnsiTheme="minorHAnsi" w:cstheme="minorHAnsi"/>
          <w:bCs/>
          <w:noProof/>
          <w:color w:val="000000" w:themeColor="text1"/>
          <w:sz w:val="24"/>
          <w:szCs w:val="24"/>
          <w:lang w:eastAsia="pt-BR"/>
        </w:rPr>
        <w:drawing>
          <wp:inline distT="0" distB="0" distL="0" distR="0" wp14:anchorId="1039F596" wp14:editId="2D0D22D6">
            <wp:extent cx="1047750" cy="167033"/>
            <wp:effectExtent l="0" t="0" r="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793" cy="169112"/>
                    </a:xfrm>
                    <a:prstGeom prst="rect">
                      <a:avLst/>
                    </a:prstGeom>
                    <a:noFill/>
                    <a:ln>
                      <a:noFill/>
                    </a:ln>
                  </pic:spPr>
                </pic:pic>
              </a:graphicData>
            </a:graphic>
          </wp:inline>
        </w:drawing>
      </w:r>
    </w:p>
    <w:p w14:paraId="3CE9A21A" w14:textId="43FC0207"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 xml:space="preserve">Clicar em </w:t>
      </w:r>
      <w:r w:rsidRPr="003D7B48">
        <w:rPr>
          <w:rFonts w:asciiTheme="minorHAnsi" w:hAnsiTheme="minorHAnsi" w:cstheme="minorHAnsi"/>
          <w:bCs/>
          <w:i/>
          <w:color w:val="000000" w:themeColor="text1"/>
          <w:sz w:val="24"/>
          <w:szCs w:val="24"/>
        </w:rPr>
        <w:t>Visualizar Pontos de Auditoria</w:t>
      </w:r>
      <w:r w:rsidRPr="003D7B48">
        <w:rPr>
          <w:rFonts w:asciiTheme="minorHAnsi" w:hAnsiTheme="minorHAnsi" w:cstheme="minorHAnsi"/>
          <w:bCs/>
          <w:color w:val="000000" w:themeColor="text1"/>
          <w:sz w:val="24"/>
          <w:szCs w:val="24"/>
        </w:rPr>
        <w:t xml:space="preserve"> </w:t>
      </w:r>
      <w:r w:rsidRPr="003D7B48">
        <w:rPr>
          <w:rFonts w:asciiTheme="minorHAnsi" w:hAnsiTheme="minorHAnsi" w:cstheme="minorHAnsi"/>
          <w:bCs/>
          <w:noProof/>
          <w:color w:val="000000" w:themeColor="text1"/>
          <w:sz w:val="24"/>
          <w:szCs w:val="24"/>
          <w:lang w:eastAsia="pt-BR"/>
        </w:rPr>
        <w:drawing>
          <wp:inline distT="0" distB="0" distL="0" distR="0" wp14:anchorId="1D5FD868" wp14:editId="3CFCA969">
            <wp:extent cx="209550" cy="241300"/>
            <wp:effectExtent l="0" t="0" r="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41300"/>
                    </a:xfrm>
                    <a:prstGeom prst="rect">
                      <a:avLst/>
                    </a:prstGeom>
                    <a:noFill/>
                    <a:ln>
                      <a:noFill/>
                    </a:ln>
                  </pic:spPr>
                </pic:pic>
              </a:graphicData>
            </a:graphic>
          </wp:inline>
        </w:drawing>
      </w:r>
    </w:p>
    <w:p w14:paraId="35E69B10" w14:textId="77E940BB" w:rsidR="00584412" w:rsidRPr="003D7B48" w:rsidRDefault="00584412" w:rsidP="00584412">
      <w:pPr>
        <w:pStyle w:val="PargrafodaLista"/>
        <w:numPr>
          <w:ilvl w:val="0"/>
          <w:numId w:val="26"/>
        </w:numPr>
        <w:spacing w:after="0" w:line="240" w:lineRule="auto"/>
        <w:jc w:val="both"/>
        <w:rPr>
          <w:rFonts w:asciiTheme="minorHAnsi" w:hAnsiTheme="minorHAnsi" w:cstheme="minorHAnsi"/>
          <w:bCs/>
          <w:color w:val="000000" w:themeColor="text1"/>
          <w:sz w:val="24"/>
          <w:szCs w:val="24"/>
        </w:rPr>
      </w:pPr>
      <w:r w:rsidRPr="003D7B48">
        <w:rPr>
          <w:rFonts w:asciiTheme="minorHAnsi" w:hAnsiTheme="minorHAnsi" w:cstheme="minorHAnsi"/>
          <w:bCs/>
          <w:color w:val="000000" w:themeColor="text1"/>
          <w:sz w:val="24"/>
          <w:szCs w:val="24"/>
        </w:rPr>
        <w:t xml:space="preserve">Alterar dados do ponto e clicar em </w:t>
      </w:r>
      <w:r w:rsidRPr="003D7B48">
        <w:rPr>
          <w:rFonts w:asciiTheme="minorHAnsi" w:hAnsiTheme="minorHAnsi" w:cstheme="minorHAnsi"/>
          <w:bCs/>
          <w:i/>
          <w:color w:val="000000" w:themeColor="text1"/>
          <w:sz w:val="24"/>
          <w:szCs w:val="24"/>
        </w:rPr>
        <w:t xml:space="preserve">Salvar </w:t>
      </w:r>
      <w:r w:rsidRPr="003D7B48">
        <w:rPr>
          <w:rFonts w:asciiTheme="minorHAnsi" w:hAnsiTheme="minorHAnsi" w:cstheme="minorHAnsi"/>
          <w:i/>
          <w:noProof/>
          <w:sz w:val="24"/>
          <w:szCs w:val="24"/>
          <w:lang w:eastAsia="pt-BR"/>
        </w:rPr>
        <w:drawing>
          <wp:inline distT="0" distB="0" distL="0" distR="0" wp14:anchorId="3ABCDBD1" wp14:editId="7A49C6C1">
            <wp:extent cx="717550" cy="258318"/>
            <wp:effectExtent l="0" t="0" r="6350" b="889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7442" cy="261879"/>
                    </a:xfrm>
                    <a:prstGeom prst="rect">
                      <a:avLst/>
                    </a:prstGeom>
                    <a:noFill/>
                    <a:ln>
                      <a:noFill/>
                    </a:ln>
                  </pic:spPr>
                </pic:pic>
              </a:graphicData>
            </a:graphic>
          </wp:inline>
        </w:drawing>
      </w:r>
      <w:r w:rsidRPr="003D7B48">
        <w:rPr>
          <w:rFonts w:asciiTheme="minorHAnsi" w:hAnsiTheme="minorHAnsi" w:cstheme="minorHAnsi"/>
          <w:bCs/>
          <w:i/>
          <w:color w:val="000000" w:themeColor="text1"/>
          <w:sz w:val="24"/>
          <w:szCs w:val="24"/>
        </w:rPr>
        <w:t xml:space="preserve"> </w:t>
      </w:r>
      <w:r w:rsidRPr="003D7B48">
        <w:rPr>
          <w:rFonts w:asciiTheme="minorHAnsi" w:hAnsiTheme="minorHAnsi" w:cstheme="minorHAnsi"/>
          <w:bCs/>
          <w:color w:val="000000" w:themeColor="text1"/>
          <w:sz w:val="24"/>
          <w:szCs w:val="24"/>
        </w:rPr>
        <w:t xml:space="preserve">ou clicar em </w:t>
      </w:r>
      <w:r w:rsidRPr="003D7B48">
        <w:rPr>
          <w:rFonts w:asciiTheme="minorHAnsi" w:hAnsiTheme="minorHAnsi" w:cstheme="minorHAnsi"/>
          <w:bCs/>
          <w:i/>
          <w:color w:val="000000" w:themeColor="text1"/>
          <w:sz w:val="24"/>
          <w:szCs w:val="24"/>
        </w:rPr>
        <w:t>Excluir</w:t>
      </w:r>
      <w:r w:rsidRPr="003D7B48">
        <w:rPr>
          <w:rFonts w:asciiTheme="minorHAnsi" w:hAnsiTheme="minorHAnsi" w:cstheme="minorHAnsi"/>
          <w:bCs/>
          <w:color w:val="000000" w:themeColor="text1"/>
          <w:sz w:val="24"/>
          <w:szCs w:val="24"/>
        </w:rPr>
        <w:t xml:space="preserve"> </w:t>
      </w:r>
      <w:r w:rsidRPr="003D7B48">
        <w:rPr>
          <w:rFonts w:asciiTheme="minorHAnsi" w:hAnsiTheme="minorHAnsi" w:cstheme="minorHAnsi"/>
          <w:bCs/>
          <w:noProof/>
          <w:color w:val="000000" w:themeColor="text1"/>
          <w:sz w:val="24"/>
          <w:szCs w:val="24"/>
          <w:lang w:eastAsia="pt-BR"/>
        </w:rPr>
        <w:drawing>
          <wp:inline distT="0" distB="0" distL="0" distR="0" wp14:anchorId="43BBAFEB" wp14:editId="6FA93F9B">
            <wp:extent cx="733363" cy="241300"/>
            <wp:effectExtent l="0" t="0" r="0" b="635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23" cy="244446"/>
                    </a:xfrm>
                    <a:prstGeom prst="rect">
                      <a:avLst/>
                    </a:prstGeom>
                    <a:noFill/>
                    <a:ln>
                      <a:noFill/>
                    </a:ln>
                  </pic:spPr>
                </pic:pic>
              </a:graphicData>
            </a:graphic>
          </wp:inline>
        </w:drawing>
      </w:r>
      <w:r w:rsidRPr="003D7B48">
        <w:rPr>
          <w:rFonts w:asciiTheme="minorHAnsi" w:hAnsiTheme="minorHAnsi" w:cstheme="minorHAnsi"/>
          <w:bCs/>
          <w:color w:val="000000" w:themeColor="text1"/>
          <w:sz w:val="24"/>
          <w:szCs w:val="24"/>
        </w:rPr>
        <w:t xml:space="preserve"> para apagar o ponto</w:t>
      </w:r>
    </w:p>
    <w:p w14:paraId="5D1BE8C6" w14:textId="77777777" w:rsidR="00584412" w:rsidRPr="003D7B48" w:rsidRDefault="00584412" w:rsidP="00584412">
      <w:pPr>
        <w:spacing w:after="200" w:line="276" w:lineRule="auto"/>
        <w:jc w:val="both"/>
        <w:rPr>
          <w:rFonts w:cstheme="minorHAnsi"/>
          <w:sz w:val="24"/>
          <w:szCs w:val="24"/>
        </w:rPr>
      </w:pPr>
    </w:p>
    <w:sectPr w:rsidR="00584412" w:rsidRPr="003D7B48" w:rsidSect="00AE21D8">
      <w:headerReference w:type="default" r:id="rId20"/>
      <w:footerReference w:type="default" r:id="rId21"/>
      <w:pgSz w:w="11906" w:h="16838"/>
      <w:pgMar w:top="1418" w:right="1418" w:bottom="851" w:left="1418"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23248" w14:textId="77777777" w:rsidR="0063324D" w:rsidRDefault="0063324D" w:rsidP="00BC1E19">
      <w:pPr>
        <w:spacing w:after="0" w:line="240" w:lineRule="auto"/>
      </w:pPr>
      <w:r>
        <w:separator/>
      </w:r>
    </w:p>
  </w:endnote>
  <w:endnote w:type="continuationSeparator" w:id="0">
    <w:p w14:paraId="06C85BE6" w14:textId="77777777" w:rsidR="0063324D" w:rsidRDefault="0063324D" w:rsidP="00BC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C7EB" w14:textId="76D3DA49" w:rsidR="00BC1E19" w:rsidRPr="00373F03" w:rsidRDefault="00131A20" w:rsidP="00BC1E19">
    <w:pPr>
      <w:pBdr>
        <w:top w:val="nil"/>
        <w:left w:val="nil"/>
        <w:bottom w:val="nil"/>
        <w:right w:val="nil"/>
        <w:between w:val="nil"/>
      </w:pBdr>
      <w:spacing w:after="0" w:line="240" w:lineRule="auto"/>
      <w:jc w:val="center"/>
      <w:rPr>
        <w:rFonts w:eastAsia="Tahoma" w:cs="Arial"/>
        <w:b/>
        <w:color w:val="000000"/>
        <w:sz w:val="18"/>
        <w:szCs w:val="18"/>
      </w:rPr>
    </w:pPr>
    <w:r>
      <w:rPr>
        <w:noProof/>
        <w:lang w:eastAsia="pt-BR"/>
      </w:rPr>
      <mc:AlternateContent>
        <mc:Choice Requires="wps">
          <w:drawing>
            <wp:anchor distT="0" distB="0" distL="114300" distR="114300" simplePos="0" relativeHeight="251658240" behindDoc="0" locked="0" layoutInCell="1" allowOverlap="1" wp14:anchorId="386A1157" wp14:editId="11142BF9">
              <wp:simplePos x="0" y="0"/>
              <wp:positionH relativeFrom="page">
                <wp:align>left</wp:align>
              </wp:positionH>
              <wp:positionV relativeFrom="paragraph">
                <wp:posOffset>-1115060</wp:posOffset>
              </wp:positionV>
              <wp:extent cx="1143000" cy="1809750"/>
              <wp:effectExtent l="0" t="38100" r="38100" b="19050"/>
              <wp:wrapNone/>
              <wp:docPr id="1" name="Triângulo Retângulo 1"/>
              <wp:cNvGraphicFramePr/>
              <a:graphic xmlns:a="http://schemas.openxmlformats.org/drawingml/2006/main">
                <a:graphicData uri="http://schemas.microsoft.com/office/word/2010/wordprocessingShape">
                  <wps:wsp>
                    <wps:cNvSpPr/>
                    <wps:spPr>
                      <a:xfrm>
                        <a:off x="0" y="0"/>
                        <a:ext cx="1143000" cy="1809750"/>
                      </a:xfrm>
                      <a:prstGeom prst="rtTriangle">
                        <a:avLst/>
                      </a:prstGeom>
                      <a:solidFill>
                        <a:srgbClr val="C5C3C3"/>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92682B" id="_x0000_t6" coordsize="21600,21600" o:spt="6" path="m,l,21600r21600,xe">
              <v:stroke joinstyle="miter"/>
              <v:path gradientshapeok="t" o:connecttype="custom" o:connectlocs="0,0;0,10800;0,21600;10800,21600;21600,21600;10800,10800" textboxrect="1800,12600,12600,19800"/>
            </v:shapetype>
            <v:shape id="Triângulo Retângulo 1" o:spid="_x0000_s1026" type="#_x0000_t6" style="position:absolute;margin-left:0;margin-top:-87.8pt;width:90pt;height:142.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" fillcolor="#c5c3c3" strokecolor="#cfcdcd [2894]" strokeweight="1pt">
              <w10:wrap anchorx="page"/>
            </v:shape>
          </w:pict>
        </mc:Fallback>
      </mc:AlternateContent>
    </w:r>
    <w:r w:rsidR="00BC1E19" w:rsidRPr="00373F03">
      <w:rPr>
        <w:rFonts w:eastAsia="Tahoma" w:cs="Arial"/>
        <w:b/>
        <w:color w:val="000000"/>
        <w:sz w:val="18"/>
        <w:szCs w:val="18"/>
      </w:rPr>
      <w:t>CONTROLADORIA GERAL DO ESTADO - CGE</w:t>
    </w:r>
  </w:p>
  <w:p w14:paraId="2BD67B28" w14:textId="77777777" w:rsidR="00BC1E19" w:rsidRPr="00131A20" w:rsidRDefault="00BC1E19" w:rsidP="00BC1E19">
    <w:pPr>
      <w:pBdr>
        <w:top w:val="nil"/>
        <w:left w:val="nil"/>
        <w:bottom w:val="nil"/>
        <w:right w:val="nil"/>
        <w:between w:val="nil"/>
      </w:pBdr>
      <w:spacing w:after="0" w:line="240" w:lineRule="auto"/>
      <w:jc w:val="center"/>
      <w:rPr>
        <w:rFonts w:eastAsia="Tahoma" w:cs="Arial"/>
        <w:color w:val="000000"/>
        <w:sz w:val="6"/>
        <w:szCs w:val="6"/>
      </w:rPr>
    </w:pPr>
  </w:p>
  <w:p w14:paraId="5E3F7FE0" w14:textId="130A4B2B" w:rsidR="00BC1E19" w:rsidRPr="00373F03" w:rsidRDefault="00131A20" w:rsidP="00131A20">
    <w:pPr>
      <w:pBdr>
        <w:top w:val="nil"/>
        <w:left w:val="nil"/>
        <w:bottom w:val="nil"/>
        <w:right w:val="nil"/>
        <w:between w:val="nil"/>
      </w:pBdr>
      <w:tabs>
        <w:tab w:val="center" w:pos="4535"/>
        <w:tab w:val="left" w:pos="8025"/>
      </w:tabs>
      <w:spacing w:after="0" w:line="240" w:lineRule="auto"/>
      <w:rPr>
        <w:rFonts w:cs="Arial"/>
        <w:color w:val="000000"/>
        <w:sz w:val="18"/>
        <w:szCs w:val="18"/>
      </w:rPr>
    </w:pPr>
    <w:r>
      <w:rPr>
        <w:rFonts w:eastAsia="Tahoma" w:cs="Arial"/>
        <w:color w:val="000000"/>
        <w:sz w:val="18"/>
        <w:szCs w:val="18"/>
      </w:rPr>
      <w:tab/>
    </w:r>
    <w:r w:rsidR="00BC1E19" w:rsidRPr="00373F03">
      <w:rPr>
        <w:rFonts w:eastAsia="Tahoma" w:cs="Arial"/>
        <w:color w:val="000000"/>
        <w:sz w:val="18"/>
        <w:szCs w:val="18"/>
      </w:rPr>
      <w:t>Av. Epitácio Pessoa, 1498 - 2° Andar – Edf. Makadesh Mall - Torre - João Pessoa – PB</w:t>
    </w:r>
    <w:r>
      <w:rPr>
        <w:rFonts w:eastAsia="Tahoma" w:cs="Arial"/>
        <w:color w:val="000000"/>
        <w:sz w:val="18"/>
        <w:szCs w:val="18"/>
      </w:rPr>
      <w:tab/>
    </w:r>
  </w:p>
  <w:p w14:paraId="047A8675" w14:textId="2CED0A46" w:rsidR="00BC1E19" w:rsidRPr="00BC1E19" w:rsidRDefault="00BC1E19" w:rsidP="00BC1E19">
    <w:pPr>
      <w:pBdr>
        <w:top w:val="nil"/>
        <w:left w:val="nil"/>
        <w:bottom w:val="nil"/>
        <w:right w:val="nil"/>
        <w:between w:val="nil"/>
      </w:pBdr>
      <w:spacing w:after="0" w:line="240" w:lineRule="auto"/>
      <w:ind w:hanging="2"/>
      <w:jc w:val="center"/>
      <w:rPr>
        <w:rFonts w:ascii="Arial" w:hAnsi="Arial" w:cs="Arial"/>
        <w:color w:val="000000"/>
        <w:sz w:val="16"/>
        <w:szCs w:val="16"/>
        <w:lang w:val="en-US"/>
      </w:rPr>
    </w:pPr>
    <w:r w:rsidRPr="00373F03">
      <w:rPr>
        <w:rFonts w:cs="Arial"/>
        <w:color w:val="000000"/>
        <w:sz w:val="18"/>
        <w:szCs w:val="18"/>
        <w:lang w:val="en-US"/>
      </w:rPr>
      <w:t xml:space="preserve">CEP. 58040-000   </w:t>
    </w:r>
    <w:hyperlink r:id="rId1" w:history="1">
      <w:r w:rsidRPr="00373F03">
        <w:rPr>
          <w:rFonts w:cs="Arial"/>
          <w:color w:val="0000FF"/>
          <w:sz w:val="18"/>
          <w:szCs w:val="18"/>
          <w:u w:val="single"/>
          <w:lang w:val="en-US"/>
        </w:rPr>
        <w:t>www.cge.pb.gov.br</w:t>
      </w:r>
    </w:hyperlink>
    <w:r w:rsidRPr="00373F03">
      <w:rPr>
        <w:rFonts w:cs="Arial"/>
        <w:color w:val="000000"/>
        <w:sz w:val="18"/>
        <w:szCs w:val="18"/>
        <w:lang w:val="en-US"/>
      </w:rPr>
      <w:t xml:space="preserve"> – email: </w:t>
    </w:r>
    <w:hyperlink r:id="rId2" w:history="1">
      <w:r w:rsidRPr="00373F03">
        <w:rPr>
          <w:rFonts w:cs="Arial"/>
          <w:color w:val="0000FF"/>
          <w:sz w:val="18"/>
          <w:szCs w:val="18"/>
          <w:u w:val="single"/>
          <w:lang w:val="en-US"/>
        </w:rPr>
        <w:t>gabinete@cge.pb.gov.br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B640" w14:textId="77777777" w:rsidR="0063324D" w:rsidRDefault="0063324D" w:rsidP="00BC1E19">
      <w:pPr>
        <w:spacing w:after="0" w:line="240" w:lineRule="auto"/>
      </w:pPr>
      <w:r>
        <w:separator/>
      </w:r>
    </w:p>
  </w:footnote>
  <w:footnote w:type="continuationSeparator" w:id="0">
    <w:p w14:paraId="72A880A7" w14:textId="77777777" w:rsidR="0063324D" w:rsidRDefault="0063324D" w:rsidP="00BC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11C9" w14:textId="645E1D5F" w:rsidR="00BC1E19" w:rsidRDefault="00C27E8F" w:rsidP="00131A20">
    <w:pPr>
      <w:pStyle w:val="Cabealho"/>
      <w:tabs>
        <w:tab w:val="clear" w:pos="8504"/>
        <w:tab w:val="right" w:pos="6637"/>
      </w:tabs>
    </w:pPr>
    <w:bookmarkStart w:id="2" w:name="_Hlk125014175"/>
    <w:bookmarkStart w:id="3" w:name="_Hlk125014176"/>
    <w:r>
      <w:rPr>
        <w:noProof/>
        <w:lang w:eastAsia="pt-BR"/>
      </w:rPr>
      <mc:AlternateContent>
        <mc:Choice Requires="wps">
          <w:drawing>
            <wp:anchor distT="0" distB="0" distL="114300" distR="114300" simplePos="0" relativeHeight="251660288" behindDoc="0" locked="0" layoutInCell="1" allowOverlap="1" wp14:anchorId="46EB1DC4" wp14:editId="19E4D9F8">
              <wp:simplePos x="0" y="0"/>
              <wp:positionH relativeFrom="margin">
                <wp:posOffset>1400175</wp:posOffset>
              </wp:positionH>
              <wp:positionV relativeFrom="paragraph">
                <wp:posOffset>-40640</wp:posOffset>
              </wp:positionV>
              <wp:extent cx="3848100" cy="752475"/>
              <wp:effectExtent l="0" t="0" r="0" b="952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8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42849E" w14:textId="77777777" w:rsidR="00BC1E19" w:rsidRPr="00FF45CE" w:rsidRDefault="00BC1E19" w:rsidP="00BC1E19">
                          <w:pPr>
                            <w:spacing w:after="120"/>
                            <w:jc w:val="center"/>
                            <w:rPr>
                              <w:rFonts w:cs="Arial"/>
                              <w:b/>
                              <w:bCs/>
                              <w:sz w:val="24"/>
                              <w:szCs w:val="24"/>
                            </w:rPr>
                          </w:pPr>
                          <w:r w:rsidRPr="00FF45CE">
                            <w:rPr>
                              <w:rFonts w:cs="Arial"/>
                              <w:b/>
                              <w:bCs/>
                              <w:sz w:val="24"/>
                              <w:szCs w:val="24"/>
                            </w:rPr>
                            <w:t>CONTROLADORIA GERAL DO ESTADO</w:t>
                          </w:r>
                        </w:p>
                        <w:p w14:paraId="43E67BE9" w14:textId="6D2F50C1" w:rsidR="00BC1E19" w:rsidRDefault="00BC1E19" w:rsidP="00C27E8F">
                          <w:pPr>
                            <w:spacing w:after="0" w:line="240" w:lineRule="auto"/>
                            <w:jc w:val="center"/>
                            <w:rPr>
                              <w:rFonts w:cs="Arial"/>
                              <w:sz w:val="24"/>
                              <w:szCs w:val="24"/>
                            </w:rPr>
                          </w:pPr>
                          <w:r w:rsidRPr="00FF45CE">
                            <w:rPr>
                              <w:rFonts w:cs="Arial"/>
                              <w:sz w:val="24"/>
                              <w:szCs w:val="24"/>
                            </w:rPr>
                            <w:t>GERÊNCIA</w:t>
                          </w:r>
                          <w:r w:rsidR="001758B8" w:rsidRPr="00FF45CE">
                            <w:rPr>
                              <w:rFonts w:cs="Arial"/>
                              <w:sz w:val="24"/>
                              <w:szCs w:val="24"/>
                            </w:rPr>
                            <w:t xml:space="preserve"> </w:t>
                          </w:r>
                          <w:r w:rsidR="00C27E8F" w:rsidRPr="00FF45CE">
                            <w:rPr>
                              <w:rFonts w:cs="Arial"/>
                              <w:sz w:val="24"/>
                              <w:szCs w:val="24"/>
                            </w:rPr>
                            <w:t xml:space="preserve">EXECUTIVA DE </w:t>
                          </w:r>
                          <w:r w:rsidR="00340689" w:rsidRPr="00FF45CE">
                            <w:rPr>
                              <w:rFonts w:cs="Arial"/>
                              <w:sz w:val="24"/>
                              <w:szCs w:val="24"/>
                            </w:rPr>
                            <w:t>AUDITORIA - GEA</w:t>
                          </w:r>
                        </w:p>
                        <w:p w14:paraId="7DF6D703" w14:textId="01A38E39" w:rsidR="00FF45CE" w:rsidRPr="00FF45CE" w:rsidRDefault="00FF45CE" w:rsidP="00FF45CE">
                          <w:pPr>
                            <w:spacing w:after="0" w:line="240" w:lineRule="auto"/>
                            <w:rPr>
                              <w:rFont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1DC4" id="_x0000_t202" coordsize="21600,21600" o:spt="202" path="m,l,21600r21600,l21600,xe">
              <v:stroke joinstyle="miter"/>
              <v:path gradientshapeok="t" o:connecttype="rect"/>
            </v:shapetype>
            <v:shape id="Caixa de Texto 7" o:spid="_x0000_s1026" type="#_x0000_t202" style="position:absolute;margin-left:110.25pt;margin-top:-3.2pt;width:303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" filled="f" stroked="f" strokeweight="0">
              <v:path arrowok="t"/>
              <v:textbox>
                <w:txbxContent>
                  <w:p w14:paraId="6542849E" w14:textId="77777777" w:rsidR="00BC1E19" w:rsidRPr="00FF45CE" w:rsidRDefault="00BC1E19" w:rsidP="00BC1E19">
                    <w:pPr>
                      <w:spacing w:after="120"/>
                      <w:jc w:val="center"/>
                      <w:rPr>
                        <w:rFonts w:cs="Arial"/>
                        <w:b/>
                        <w:bCs/>
                        <w:sz w:val="24"/>
                        <w:szCs w:val="24"/>
                      </w:rPr>
                    </w:pPr>
                    <w:r w:rsidRPr="00FF45CE">
                      <w:rPr>
                        <w:rFonts w:cs="Arial"/>
                        <w:b/>
                        <w:bCs/>
                        <w:sz w:val="24"/>
                        <w:szCs w:val="24"/>
                      </w:rPr>
                      <w:t>CONTROLADORIA GERAL DO ESTADO</w:t>
                    </w:r>
                  </w:p>
                  <w:p w14:paraId="43E67BE9" w14:textId="6D2F50C1" w:rsidR="00BC1E19" w:rsidRDefault="00BC1E19" w:rsidP="00C27E8F">
                    <w:pPr>
                      <w:spacing w:after="0" w:line="240" w:lineRule="auto"/>
                      <w:jc w:val="center"/>
                      <w:rPr>
                        <w:rFonts w:cs="Arial"/>
                        <w:sz w:val="24"/>
                        <w:szCs w:val="24"/>
                      </w:rPr>
                    </w:pPr>
                    <w:r w:rsidRPr="00FF45CE">
                      <w:rPr>
                        <w:rFonts w:cs="Arial"/>
                        <w:sz w:val="24"/>
                        <w:szCs w:val="24"/>
                      </w:rPr>
                      <w:t>GERÊNCIA</w:t>
                    </w:r>
                    <w:r w:rsidR="001758B8" w:rsidRPr="00FF45CE">
                      <w:rPr>
                        <w:rFonts w:cs="Arial"/>
                        <w:sz w:val="24"/>
                        <w:szCs w:val="24"/>
                      </w:rPr>
                      <w:t xml:space="preserve"> </w:t>
                    </w:r>
                    <w:r w:rsidR="00C27E8F" w:rsidRPr="00FF45CE">
                      <w:rPr>
                        <w:rFonts w:cs="Arial"/>
                        <w:sz w:val="24"/>
                        <w:szCs w:val="24"/>
                      </w:rPr>
                      <w:t xml:space="preserve">EXECUTIVA DE </w:t>
                    </w:r>
                    <w:r w:rsidR="00340689" w:rsidRPr="00FF45CE">
                      <w:rPr>
                        <w:rFonts w:cs="Arial"/>
                        <w:sz w:val="24"/>
                        <w:szCs w:val="24"/>
                      </w:rPr>
                      <w:t>AUDITORIA - GEA</w:t>
                    </w:r>
                  </w:p>
                  <w:p w14:paraId="7DF6D703" w14:textId="01A38E39" w:rsidR="00FF45CE" w:rsidRPr="00FF45CE" w:rsidRDefault="00FF45CE" w:rsidP="00FF45CE">
                    <w:pPr>
                      <w:spacing w:after="0" w:line="240" w:lineRule="auto"/>
                      <w:rPr>
                        <w:rFonts w:cs="Arial"/>
                        <w:sz w:val="24"/>
                        <w:szCs w:val="24"/>
                      </w:rPr>
                    </w:pPr>
                  </w:p>
                </w:txbxContent>
              </v:textbox>
              <w10:wrap anchorx="margin"/>
            </v:shape>
          </w:pict>
        </mc:Fallback>
      </mc:AlternateContent>
    </w:r>
    <w:r>
      <w:rPr>
        <w:noProof/>
        <w:lang w:eastAsia="pt-BR"/>
      </w:rPr>
      <mc:AlternateContent>
        <mc:Choice Requires="wps">
          <w:drawing>
            <wp:anchor distT="0" distB="0" distL="114300" distR="114300" simplePos="0" relativeHeight="251654144" behindDoc="1" locked="0" layoutInCell="1" allowOverlap="1" wp14:anchorId="202EDF75" wp14:editId="121B665C">
              <wp:simplePos x="0" y="0"/>
              <wp:positionH relativeFrom="column">
                <wp:posOffset>-414654</wp:posOffset>
              </wp:positionH>
              <wp:positionV relativeFrom="paragraph">
                <wp:posOffset>-212090</wp:posOffset>
              </wp:positionV>
              <wp:extent cx="5257800" cy="8382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5257800" cy="838200"/>
                      </a:xfrm>
                      <a:prstGeom prst="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4C9D9" id="Retângulo 6" o:spid="_x0000_s1026" style="position:absolute;margin-left:-32.65pt;margin-top:-16.7pt;width:414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" fillcolor="white [3212]" strokecolor="#5a5a5a [2109]" strokeweight="1pt"/>
          </w:pict>
        </mc:Fallback>
      </mc:AlternateContent>
    </w:r>
    <w:r w:rsidR="00131A20">
      <w:rPr>
        <w:noProof/>
        <w:lang w:eastAsia="pt-BR"/>
      </w:rPr>
      <w:drawing>
        <wp:anchor distT="0" distB="0" distL="0" distR="0" simplePos="0" relativeHeight="251662336" behindDoc="1" locked="0" layoutInCell="1" allowOverlap="1" wp14:anchorId="4EE4FBA2" wp14:editId="4F9F88A7">
          <wp:simplePos x="0" y="0"/>
          <wp:positionH relativeFrom="page">
            <wp:align>right</wp:align>
          </wp:positionH>
          <wp:positionV relativeFrom="paragraph">
            <wp:posOffset>-448310</wp:posOffset>
          </wp:positionV>
          <wp:extent cx="2080260" cy="3330753"/>
          <wp:effectExtent l="0" t="0" r="0" b="0"/>
          <wp:wrapNone/>
          <wp:docPr id="20"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4"/>
                  <pic:cNvPicPr/>
                </pic:nvPicPr>
                <pic:blipFill>
                  <a:blip r:embed="rId1" cstate="print"/>
                  <a:srcRect/>
                  <a:stretch/>
                </pic:blipFill>
                <pic:spPr>
                  <a:xfrm>
                    <a:off x="0" y="0"/>
                    <a:ext cx="2080260" cy="3330753"/>
                  </a:xfrm>
                  <a:prstGeom prst="rect">
                    <a:avLst/>
                  </a:prstGeom>
                </pic:spPr>
              </pic:pic>
            </a:graphicData>
          </a:graphic>
          <wp14:sizeRelH relativeFrom="page">
            <wp14:pctWidth>0</wp14:pctWidth>
          </wp14:sizeRelH>
          <wp14:sizeRelV relativeFrom="page">
            <wp14:pctHeight>0</wp14:pctHeight>
          </wp14:sizeRelV>
        </wp:anchor>
      </w:drawing>
    </w:r>
    <w:r w:rsidR="00BC1E19">
      <w:rPr>
        <w:noProof/>
        <w:lang w:eastAsia="pt-BR"/>
      </w:rPr>
      <w:drawing>
        <wp:anchor distT="0" distB="0" distL="114300" distR="114300" simplePos="0" relativeHeight="251656192" behindDoc="0" locked="0" layoutInCell="1" allowOverlap="1" wp14:anchorId="24D8066B" wp14:editId="2BAD8253">
          <wp:simplePos x="0" y="0"/>
          <wp:positionH relativeFrom="margin">
            <wp:posOffset>-283210</wp:posOffset>
          </wp:positionH>
          <wp:positionV relativeFrom="paragraph">
            <wp:posOffset>-116205</wp:posOffset>
          </wp:positionV>
          <wp:extent cx="1892300" cy="626745"/>
          <wp:effectExtent l="0" t="0" r="0" b="1905"/>
          <wp:wrapThrough wrapText="bothSides">
            <wp:wrapPolygon edited="0">
              <wp:start x="2827" y="0"/>
              <wp:lineTo x="1087" y="2626"/>
              <wp:lineTo x="0" y="6565"/>
              <wp:lineTo x="0" y="16413"/>
              <wp:lineTo x="652" y="19696"/>
              <wp:lineTo x="1957" y="21009"/>
              <wp:lineTo x="4566" y="21009"/>
              <wp:lineTo x="21093" y="19696"/>
              <wp:lineTo x="21310" y="12474"/>
              <wp:lineTo x="18701" y="11161"/>
              <wp:lineTo x="19570" y="5252"/>
              <wp:lineTo x="17831" y="3283"/>
              <wp:lineTo x="3914" y="0"/>
              <wp:lineTo x="2827"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overn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2300" cy="62674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r w:rsidR="00BC1E19">
      <w:rPr>
        <w:rFonts w:ascii="Arial" w:hAnsi="Arial" w:cs="Arial"/>
      </w:rPr>
      <w:tab/>
    </w:r>
    <w:r w:rsidR="00131A20">
      <w:rPr>
        <w:rFonts w:ascii="Arial" w:hAnsi="Arial" w:cs="Arial"/>
      </w:rPr>
      <w:tab/>
    </w:r>
  </w:p>
  <w:p w14:paraId="7AF24D4B" w14:textId="7A93C532" w:rsidR="00BC1E19" w:rsidRDefault="00BC1E19">
    <w:pPr>
      <w:pStyle w:val="Cabealho"/>
    </w:pPr>
  </w:p>
  <w:p w14:paraId="1200FA9E" w14:textId="4A9B2A2F" w:rsidR="00FF45CE" w:rsidRDefault="00FF45CE">
    <w:pPr>
      <w:pStyle w:val="Cabealho"/>
    </w:pPr>
  </w:p>
  <w:p w14:paraId="7AFFE273" w14:textId="1581C518" w:rsidR="00FF45CE" w:rsidRDefault="00FF45CE">
    <w:pPr>
      <w:pStyle w:val="Cabealho"/>
    </w:pPr>
  </w:p>
  <w:p w14:paraId="2E72DE8B" w14:textId="77777777" w:rsidR="00FF45CE" w:rsidRDefault="00FF45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803AF"/>
    <w:multiLevelType w:val="hybridMultilevel"/>
    <w:tmpl w:val="C1E2A048"/>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1">
      <w:start w:val="1"/>
      <w:numFmt w:val="bullet"/>
      <w:lvlText w:val=""/>
      <w:lvlJc w:val="left"/>
      <w:pPr>
        <w:ind w:left="1800" w:hanging="360"/>
      </w:pPr>
      <w:rPr>
        <w:rFonts w:ascii="Symbol" w:hAnsi="Symbol"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3B8682A"/>
    <w:multiLevelType w:val="hybridMultilevel"/>
    <w:tmpl w:val="D65AB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161B87"/>
    <w:multiLevelType w:val="hybridMultilevel"/>
    <w:tmpl w:val="9962F1EA"/>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78C3110"/>
    <w:multiLevelType w:val="hybridMultilevel"/>
    <w:tmpl w:val="FBC451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C5834C2"/>
    <w:multiLevelType w:val="hybridMultilevel"/>
    <w:tmpl w:val="B9544B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EC54049"/>
    <w:multiLevelType w:val="hybridMultilevel"/>
    <w:tmpl w:val="F40867E6"/>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7210151"/>
    <w:multiLevelType w:val="hybridMultilevel"/>
    <w:tmpl w:val="3D80CAF4"/>
    <w:lvl w:ilvl="0" w:tplc="E2BAA100">
      <w:start w:val="1"/>
      <w:numFmt w:val="bullet"/>
      <w:lvlText w:val=""/>
      <w:lvlJc w:val="left"/>
      <w:pPr>
        <w:ind w:left="360" w:hanging="360"/>
      </w:pPr>
      <w:rPr>
        <w:rFonts w:ascii="Symbol" w:hAnsi="Symbol" w:hint="default"/>
      </w:rPr>
    </w:lvl>
    <w:lvl w:ilvl="1" w:tplc="04160001">
      <w:start w:val="1"/>
      <w:numFmt w:val="bullet"/>
      <w:lvlText w:val=""/>
      <w:lvlJc w:val="left"/>
      <w:pPr>
        <w:ind w:left="993"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0416000F">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8" w15:restartNumberingAfterBreak="0">
    <w:nsid w:val="17C524DF"/>
    <w:multiLevelType w:val="hybridMultilevel"/>
    <w:tmpl w:val="671408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18437E3F"/>
    <w:multiLevelType w:val="hybridMultilevel"/>
    <w:tmpl w:val="0BBCA8BA"/>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19DA6FD7"/>
    <w:multiLevelType w:val="hybridMultilevel"/>
    <w:tmpl w:val="9D183F40"/>
    <w:lvl w:ilvl="0" w:tplc="FFFFFFFF">
      <w:start w:val="1"/>
      <w:numFmt w:val="bullet"/>
      <w:lvlText w:val=""/>
      <w:lvlJc w:val="left"/>
      <w:pPr>
        <w:ind w:left="1070" w:hanging="360"/>
      </w:pPr>
      <w:rPr>
        <w:rFonts w:ascii="Symbol" w:hAnsi="Symbol" w:hint="default"/>
      </w:rPr>
    </w:lvl>
    <w:lvl w:ilvl="1" w:tplc="04160003">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11" w15:restartNumberingAfterBreak="0">
    <w:nsid w:val="1D032305"/>
    <w:multiLevelType w:val="hybridMultilevel"/>
    <w:tmpl w:val="4078CFA0"/>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1">
      <w:start w:val="1"/>
      <w:numFmt w:val="bullet"/>
      <w:lvlText w:val=""/>
      <w:lvlJc w:val="left"/>
      <w:pPr>
        <w:ind w:left="1800" w:hanging="360"/>
      </w:pPr>
      <w:rPr>
        <w:rFonts w:ascii="Symbol" w:hAnsi="Symbol"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C62575B"/>
    <w:multiLevelType w:val="hybridMultilevel"/>
    <w:tmpl w:val="334AEF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B62CB4"/>
    <w:multiLevelType w:val="hybridMultilevel"/>
    <w:tmpl w:val="6E2AB9B0"/>
    <w:lvl w:ilvl="0" w:tplc="03F42B04">
      <w:start w:val="1"/>
      <w:numFmt w:val="decimal"/>
      <w:pStyle w:val="Sub-Ttul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2D43C30"/>
    <w:multiLevelType w:val="hybridMultilevel"/>
    <w:tmpl w:val="8C7E58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357F7D13"/>
    <w:multiLevelType w:val="hybridMultilevel"/>
    <w:tmpl w:val="64069C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37207A04"/>
    <w:multiLevelType w:val="hybridMultilevel"/>
    <w:tmpl w:val="9D66BCEC"/>
    <w:lvl w:ilvl="0" w:tplc="2642F884">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64463E"/>
    <w:multiLevelType w:val="hybridMultilevel"/>
    <w:tmpl w:val="E33405B0"/>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8" w15:restartNumberingAfterBreak="0">
    <w:nsid w:val="3A2C60F3"/>
    <w:multiLevelType w:val="hybridMultilevel"/>
    <w:tmpl w:val="262EF968"/>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9" w15:restartNumberingAfterBreak="0">
    <w:nsid w:val="3D8B3B4F"/>
    <w:multiLevelType w:val="hybridMultilevel"/>
    <w:tmpl w:val="1D525D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2156AE1"/>
    <w:multiLevelType w:val="hybridMultilevel"/>
    <w:tmpl w:val="86806886"/>
    <w:lvl w:ilvl="0" w:tplc="3FEA6B66">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2644983"/>
    <w:multiLevelType w:val="hybridMultilevel"/>
    <w:tmpl w:val="321CCCCA"/>
    <w:lvl w:ilvl="0" w:tplc="E2BAA100">
      <w:start w:val="1"/>
      <w:numFmt w:val="bullet"/>
      <w:lvlText w:val=""/>
      <w:lvlJc w:val="left"/>
      <w:pPr>
        <w:ind w:left="360" w:hanging="360"/>
      </w:pPr>
      <w:rPr>
        <w:rFonts w:ascii="Symbol" w:hAnsi="Symbol" w:hint="default"/>
      </w:rPr>
    </w:lvl>
    <w:lvl w:ilvl="1" w:tplc="04160001">
      <w:start w:val="1"/>
      <w:numFmt w:val="bullet"/>
      <w:lvlText w:val=""/>
      <w:lvlJc w:val="left"/>
      <w:pPr>
        <w:ind w:left="993" w:hanging="360"/>
      </w:pPr>
      <w:rPr>
        <w:rFonts w:ascii="Symbol" w:hAnsi="Symbol" w:hint="default"/>
      </w:rPr>
    </w:lvl>
    <w:lvl w:ilvl="2" w:tplc="0416001B">
      <w:start w:val="1"/>
      <w:numFmt w:val="bullet"/>
      <w:lvlText w:val=""/>
      <w:lvlJc w:val="left"/>
      <w:pPr>
        <w:ind w:left="1800" w:hanging="360"/>
      </w:pPr>
      <w:rPr>
        <w:rFonts w:ascii="Wingdings" w:hAnsi="Wingdings" w:hint="default"/>
      </w:rPr>
    </w:lvl>
    <w:lvl w:ilvl="3" w:tplc="0416000F">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2" w15:restartNumberingAfterBreak="0">
    <w:nsid w:val="445F2A4E"/>
    <w:multiLevelType w:val="hybridMultilevel"/>
    <w:tmpl w:val="525888A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44CD1EDB"/>
    <w:multiLevelType w:val="hybridMultilevel"/>
    <w:tmpl w:val="86F295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45866AFC"/>
    <w:multiLevelType w:val="hybridMultilevel"/>
    <w:tmpl w:val="0BB45C56"/>
    <w:lvl w:ilvl="0" w:tplc="BB74F068">
      <w:start w:val="1"/>
      <w:numFmt w:val="bullet"/>
      <w:lvlText w:val=""/>
      <w:lvlJc w:val="left"/>
      <w:pPr>
        <w:ind w:left="1440" w:hanging="360"/>
      </w:pPr>
      <w:rPr>
        <w:rFonts w:ascii="Wingdings" w:hAnsi="Wingdings" w:hint="default"/>
      </w:rPr>
    </w:lvl>
    <w:lvl w:ilvl="1" w:tplc="04160019" w:tentative="1">
      <w:start w:val="1"/>
      <w:numFmt w:val="bullet"/>
      <w:lvlText w:val="o"/>
      <w:lvlJc w:val="left"/>
      <w:pPr>
        <w:ind w:left="2160" w:hanging="360"/>
      </w:pPr>
      <w:rPr>
        <w:rFonts w:ascii="Courier New" w:hAnsi="Courier New" w:cs="Courier New" w:hint="default"/>
      </w:rPr>
    </w:lvl>
    <w:lvl w:ilvl="2" w:tplc="0416001B" w:tentative="1">
      <w:start w:val="1"/>
      <w:numFmt w:val="bullet"/>
      <w:lvlText w:val=""/>
      <w:lvlJc w:val="left"/>
      <w:pPr>
        <w:ind w:left="2880" w:hanging="360"/>
      </w:pPr>
      <w:rPr>
        <w:rFonts w:ascii="Wingdings" w:hAnsi="Wingdings" w:hint="default"/>
      </w:rPr>
    </w:lvl>
    <w:lvl w:ilvl="3" w:tplc="0416000F" w:tentative="1">
      <w:start w:val="1"/>
      <w:numFmt w:val="bullet"/>
      <w:lvlText w:val=""/>
      <w:lvlJc w:val="left"/>
      <w:pPr>
        <w:ind w:left="3600" w:hanging="360"/>
      </w:pPr>
      <w:rPr>
        <w:rFonts w:ascii="Symbol" w:hAnsi="Symbol" w:hint="default"/>
      </w:rPr>
    </w:lvl>
    <w:lvl w:ilvl="4" w:tplc="04160019" w:tentative="1">
      <w:start w:val="1"/>
      <w:numFmt w:val="bullet"/>
      <w:lvlText w:val="o"/>
      <w:lvlJc w:val="left"/>
      <w:pPr>
        <w:ind w:left="4320" w:hanging="360"/>
      </w:pPr>
      <w:rPr>
        <w:rFonts w:ascii="Courier New" w:hAnsi="Courier New" w:cs="Courier New" w:hint="default"/>
      </w:rPr>
    </w:lvl>
    <w:lvl w:ilvl="5" w:tplc="0416001B" w:tentative="1">
      <w:start w:val="1"/>
      <w:numFmt w:val="bullet"/>
      <w:lvlText w:val=""/>
      <w:lvlJc w:val="left"/>
      <w:pPr>
        <w:ind w:left="5040" w:hanging="360"/>
      </w:pPr>
      <w:rPr>
        <w:rFonts w:ascii="Wingdings" w:hAnsi="Wingdings" w:hint="default"/>
      </w:rPr>
    </w:lvl>
    <w:lvl w:ilvl="6" w:tplc="0416000F" w:tentative="1">
      <w:start w:val="1"/>
      <w:numFmt w:val="bullet"/>
      <w:lvlText w:val=""/>
      <w:lvlJc w:val="left"/>
      <w:pPr>
        <w:ind w:left="5760" w:hanging="360"/>
      </w:pPr>
      <w:rPr>
        <w:rFonts w:ascii="Symbol" w:hAnsi="Symbol" w:hint="default"/>
      </w:rPr>
    </w:lvl>
    <w:lvl w:ilvl="7" w:tplc="04160019" w:tentative="1">
      <w:start w:val="1"/>
      <w:numFmt w:val="bullet"/>
      <w:lvlText w:val="o"/>
      <w:lvlJc w:val="left"/>
      <w:pPr>
        <w:ind w:left="6480" w:hanging="360"/>
      </w:pPr>
      <w:rPr>
        <w:rFonts w:ascii="Courier New" w:hAnsi="Courier New" w:cs="Courier New" w:hint="default"/>
      </w:rPr>
    </w:lvl>
    <w:lvl w:ilvl="8" w:tplc="0416001B" w:tentative="1">
      <w:start w:val="1"/>
      <w:numFmt w:val="bullet"/>
      <w:lvlText w:val=""/>
      <w:lvlJc w:val="left"/>
      <w:pPr>
        <w:ind w:left="7200" w:hanging="360"/>
      </w:pPr>
      <w:rPr>
        <w:rFonts w:ascii="Wingdings" w:hAnsi="Wingdings" w:hint="default"/>
      </w:rPr>
    </w:lvl>
  </w:abstractNum>
  <w:abstractNum w:abstractNumId="25" w15:restartNumberingAfterBreak="0">
    <w:nsid w:val="472F2081"/>
    <w:multiLevelType w:val="hybridMultilevel"/>
    <w:tmpl w:val="4998B81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15:restartNumberingAfterBreak="0">
    <w:nsid w:val="4A2C355A"/>
    <w:multiLevelType w:val="hybridMultilevel"/>
    <w:tmpl w:val="BA7A848A"/>
    <w:lvl w:ilvl="0" w:tplc="4F807846">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1B">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7" w15:restartNumberingAfterBreak="0">
    <w:nsid w:val="4A7D6977"/>
    <w:multiLevelType w:val="hybridMultilevel"/>
    <w:tmpl w:val="9BA215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3497000"/>
    <w:multiLevelType w:val="hybridMultilevel"/>
    <w:tmpl w:val="17B24BE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ADEA8F3E">
      <w:start w:val="1"/>
      <w:numFmt w:val="decimal"/>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42722F9"/>
    <w:multiLevelType w:val="hybridMultilevel"/>
    <w:tmpl w:val="ADD8AD4E"/>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0" w15:restartNumberingAfterBreak="0">
    <w:nsid w:val="5A4D0728"/>
    <w:multiLevelType w:val="hybridMultilevel"/>
    <w:tmpl w:val="6C50CD4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0F">
      <w:start w:val="1"/>
      <w:numFmt w:val="decimal"/>
      <w:lvlText w:val="%3."/>
      <w:lvlJc w:val="left"/>
      <w:pPr>
        <w:ind w:left="1980" w:hanging="360"/>
      </w:pPr>
      <w:rPr>
        <w:rFonts w:hint="default"/>
      </w:rPr>
    </w:lvl>
    <w:lvl w:ilvl="3" w:tplc="C0B809E4">
      <w:start w:val="1"/>
      <w:numFmt w:val="lowerRoman"/>
      <w:lvlText w:val="%4)"/>
      <w:lvlJc w:val="left"/>
      <w:pPr>
        <w:ind w:left="2880" w:hanging="720"/>
      </w:pPr>
      <w:rPr>
        <w:rFonts w:hint="default"/>
        <w:sz w:val="24"/>
      </w:r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65CA3DFB"/>
    <w:multiLevelType w:val="hybridMultilevel"/>
    <w:tmpl w:val="04CA024E"/>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2" w15:restartNumberingAfterBreak="0">
    <w:nsid w:val="67EC2576"/>
    <w:multiLevelType w:val="hybridMultilevel"/>
    <w:tmpl w:val="BA98CB4A"/>
    <w:lvl w:ilvl="0" w:tplc="4F807846">
      <w:start w:val="1"/>
      <w:numFmt w:val="bullet"/>
      <w:lvlText w:val=""/>
      <w:lvlJc w:val="left"/>
      <w:pPr>
        <w:ind w:left="720" w:hanging="360"/>
      </w:pPr>
      <w:rPr>
        <w:rFonts w:ascii="Symbol" w:hAnsi="Symbol" w:hint="default"/>
      </w:rPr>
    </w:lvl>
    <w:lvl w:ilvl="1" w:tplc="04160019">
      <w:start w:val="1"/>
      <w:numFmt w:val="bullet"/>
      <w:lvlText w:val=""/>
      <w:lvlJc w:val="left"/>
      <w:pPr>
        <w:ind w:left="1353" w:hanging="360"/>
      </w:pPr>
      <w:rPr>
        <w:rFonts w:ascii="Wingdings" w:hAnsi="Wingdings" w:hint="default"/>
      </w:rPr>
    </w:lvl>
    <w:lvl w:ilvl="2" w:tplc="0416001B">
      <w:start w:val="1"/>
      <w:numFmt w:val="bullet"/>
      <w:lvlText w:val="o"/>
      <w:lvlJc w:val="left"/>
      <w:pPr>
        <w:ind w:left="2160" w:hanging="360"/>
      </w:pPr>
      <w:rPr>
        <w:rFonts w:ascii="Courier New" w:hAnsi="Courier New" w:cs="Courier New"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3" w15:restartNumberingAfterBreak="0">
    <w:nsid w:val="68E26FDF"/>
    <w:multiLevelType w:val="hybridMultilevel"/>
    <w:tmpl w:val="0C8C9A5E"/>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4" w15:restartNumberingAfterBreak="0">
    <w:nsid w:val="68FA14DD"/>
    <w:multiLevelType w:val="multilevel"/>
    <w:tmpl w:val="C8C852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423A28"/>
    <w:multiLevelType w:val="hybridMultilevel"/>
    <w:tmpl w:val="A5F29D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718017F4"/>
    <w:multiLevelType w:val="hybridMultilevel"/>
    <w:tmpl w:val="EBC80F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15:restartNumberingAfterBreak="0">
    <w:nsid w:val="7FD01411"/>
    <w:multiLevelType w:val="hybridMultilevel"/>
    <w:tmpl w:val="0F104FF4"/>
    <w:lvl w:ilvl="0" w:tplc="FFFFFFFF">
      <w:start w:val="1"/>
      <w:numFmt w:val="bullet"/>
      <w:lvlText w:val=""/>
      <w:lvlJc w:val="left"/>
      <w:pPr>
        <w:ind w:left="360" w:hanging="360"/>
      </w:pPr>
      <w:rPr>
        <w:rFonts w:ascii="Symbol" w:hAnsi="Symbol" w:hint="default"/>
      </w:rPr>
    </w:lvl>
    <w:lvl w:ilvl="1" w:tplc="04160001">
      <w:start w:val="1"/>
      <w:numFmt w:val="bullet"/>
      <w:lvlText w:val=""/>
      <w:lvlJc w:val="left"/>
      <w:pPr>
        <w:ind w:left="993"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8"/>
  </w:num>
  <w:num w:numId="2">
    <w:abstractNumId w:val="16"/>
  </w:num>
  <w:num w:numId="3">
    <w:abstractNumId w:val="34"/>
  </w:num>
  <w:num w:numId="4">
    <w:abstractNumId w:val="30"/>
  </w:num>
  <w:num w:numId="5">
    <w:abstractNumId w:val="4"/>
  </w:num>
  <w:num w:numId="6">
    <w:abstractNumId w:val="35"/>
  </w:num>
  <w:num w:numId="7">
    <w:abstractNumId w:val="27"/>
  </w:num>
  <w:num w:numId="8">
    <w:abstractNumId w:val="14"/>
  </w:num>
  <w:num w:numId="9">
    <w:abstractNumId w:val="5"/>
  </w:num>
  <w:num w:numId="10">
    <w:abstractNumId w:val="19"/>
  </w:num>
  <w:num w:numId="11">
    <w:abstractNumId w:val="23"/>
  </w:num>
  <w:num w:numId="12">
    <w:abstractNumId w:val="36"/>
  </w:num>
  <w:num w:numId="13">
    <w:abstractNumId w:val="25"/>
  </w:num>
  <w:num w:numId="14">
    <w:abstractNumId w:val="12"/>
  </w:num>
  <w:num w:numId="15">
    <w:abstractNumId w:val="33"/>
  </w:num>
  <w:num w:numId="16">
    <w:abstractNumId w:val="29"/>
  </w:num>
  <w:num w:numId="17">
    <w:abstractNumId w:val="17"/>
  </w:num>
  <w:num w:numId="18">
    <w:abstractNumId w:val="3"/>
  </w:num>
  <w:num w:numId="19">
    <w:abstractNumId w:val="18"/>
  </w:num>
  <w:num w:numId="20">
    <w:abstractNumId w:val="31"/>
  </w:num>
  <w:num w:numId="21">
    <w:abstractNumId w:val="0"/>
  </w:num>
  <w:num w:numId="22">
    <w:abstractNumId w:val="1"/>
  </w:num>
  <w:num w:numId="23">
    <w:abstractNumId w:val="26"/>
  </w:num>
  <w:num w:numId="24">
    <w:abstractNumId w:val="11"/>
  </w:num>
  <w:num w:numId="25">
    <w:abstractNumId w:val="15"/>
  </w:num>
  <w:num w:numId="26">
    <w:abstractNumId w:val="21"/>
  </w:num>
  <w:num w:numId="27">
    <w:abstractNumId w:val="8"/>
  </w:num>
  <w:num w:numId="28">
    <w:abstractNumId w:val="6"/>
  </w:num>
  <w:num w:numId="29">
    <w:abstractNumId w:val="20"/>
  </w:num>
  <w:num w:numId="30">
    <w:abstractNumId w:val="37"/>
  </w:num>
  <w:num w:numId="31">
    <w:abstractNumId w:val="22"/>
  </w:num>
  <w:num w:numId="32">
    <w:abstractNumId w:val="9"/>
  </w:num>
  <w:num w:numId="33">
    <w:abstractNumId w:val="13"/>
  </w:num>
  <w:num w:numId="34">
    <w:abstractNumId w:val="10"/>
  </w:num>
  <w:num w:numId="35">
    <w:abstractNumId w:val="32"/>
  </w:num>
  <w:num w:numId="36">
    <w:abstractNumId w:val="24"/>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CA"/>
    <w:rsid w:val="0008759C"/>
    <w:rsid w:val="000A087B"/>
    <w:rsid w:val="000D09ED"/>
    <w:rsid w:val="000F1152"/>
    <w:rsid w:val="00115A22"/>
    <w:rsid w:val="00131A20"/>
    <w:rsid w:val="001335A8"/>
    <w:rsid w:val="00175562"/>
    <w:rsid w:val="001758B8"/>
    <w:rsid w:val="00194247"/>
    <w:rsid w:val="001A7B47"/>
    <w:rsid w:val="001D7A5C"/>
    <w:rsid w:val="001E4663"/>
    <w:rsid w:val="00211939"/>
    <w:rsid w:val="00236C38"/>
    <w:rsid w:val="00297ADF"/>
    <w:rsid w:val="002A08C3"/>
    <w:rsid w:val="002B765A"/>
    <w:rsid w:val="002D5DDB"/>
    <w:rsid w:val="00304549"/>
    <w:rsid w:val="003167AB"/>
    <w:rsid w:val="0031706A"/>
    <w:rsid w:val="00324368"/>
    <w:rsid w:val="0032494A"/>
    <w:rsid w:val="00340689"/>
    <w:rsid w:val="003406F9"/>
    <w:rsid w:val="00342529"/>
    <w:rsid w:val="00373F03"/>
    <w:rsid w:val="003D7B48"/>
    <w:rsid w:val="0040130D"/>
    <w:rsid w:val="0042102A"/>
    <w:rsid w:val="00421A02"/>
    <w:rsid w:val="00431C38"/>
    <w:rsid w:val="00440086"/>
    <w:rsid w:val="00476575"/>
    <w:rsid w:val="005252F8"/>
    <w:rsid w:val="00564093"/>
    <w:rsid w:val="00565640"/>
    <w:rsid w:val="00565CCC"/>
    <w:rsid w:val="00584412"/>
    <w:rsid w:val="005B12A0"/>
    <w:rsid w:val="005C20C6"/>
    <w:rsid w:val="005D649D"/>
    <w:rsid w:val="0063324D"/>
    <w:rsid w:val="006C2987"/>
    <w:rsid w:val="006E0149"/>
    <w:rsid w:val="006F2A83"/>
    <w:rsid w:val="00796605"/>
    <w:rsid w:val="007D3AEE"/>
    <w:rsid w:val="007E3E3B"/>
    <w:rsid w:val="008274EE"/>
    <w:rsid w:val="00833608"/>
    <w:rsid w:val="00867970"/>
    <w:rsid w:val="008940C1"/>
    <w:rsid w:val="008A075C"/>
    <w:rsid w:val="008B0135"/>
    <w:rsid w:val="008B2AAE"/>
    <w:rsid w:val="00932113"/>
    <w:rsid w:val="0099276A"/>
    <w:rsid w:val="009A0119"/>
    <w:rsid w:val="009F1E19"/>
    <w:rsid w:val="009F2669"/>
    <w:rsid w:val="009F6D8F"/>
    <w:rsid w:val="00AD052E"/>
    <w:rsid w:val="00AE21D8"/>
    <w:rsid w:val="00B31525"/>
    <w:rsid w:val="00B324CA"/>
    <w:rsid w:val="00B40D12"/>
    <w:rsid w:val="00B64543"/>
    <w:rsid w:val="00B73598"/>
    <w:rsid w:val="00B841F3"/>
    <w:rsid w:val="00B84C31"/>
    <w:rsid w:val="00B85A17"/>
    <w:rsid w:val="00BC1E19"/>
    <w:rsid w:val="00BD5DCA"/>
    <w:rsid w:val="00BF6F75"/>
    <w:rsid w:val="00C27E8F"/>
    <w:rsid w:val="00C75974"/>
    <w:rsid w:val="00C8735F"/>
    <w:rsid w:val="00D04551"/>
    <w:rsid w:val="00D050E3"/>
    <w:rsid w:val="00D30EB5"/>
    <w:rsid w:val="00D56CA7"/>
    <w:rsid w:val="00DA1E81"/>
    <w:rsid w:val="00DC2D93"/>
    <w:rsid w:val="00DF5F0F"/>
    <w:rsid w:val="00E14FCC"/>
    <w:rsid w:val="00E91386"/>
    <w:rsid w:val="00EA457F"/>
    <w:rsid w:val="00EA532A"/>
    <w:rsid w:val="00ED6F0E"/>
    <w:rsid w:val="00ED7796"/>
    <w:rsid w:val="00F35013"/>
    <w:rsid w:val="00F647C2"/>
    <w:rsid w:val="00FF2896"/>
    <w:rsid w:val="00FF45CE"/>
    <w:rsid w:val="00FF5343"/>
    <w:rsid w:val="00FF5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EDF8"/>
  <w15:docId w15:val="{E1E5D3E0-382E-4258-A482-0FFB233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F45CE"/>
    <w:pPr>
      <w:keepNext/>
      <w:keepLines/>
      <w:numPr>
        <w:numId w:val="2"/>
      </w:numPr>
      <w:spacing w:before="480" w:after="0"/>
      <w:outlineLvl w:val="0"/>
    </w:pPr>
    <w:rPr>
      <w:rFonts w:ascii="Arial" w:eastAsiaTheme="majorEastAsia" w:hAnsi="Arial" w:cstheme="majorBidi"/>
      <w:b/>
      <w:bCs/>
      <w:szCs w:val="28"/>
    </w:rPr>
  </w:style>
  <w:style w:type="paragraph" w:styleId="Ttulo2">
    <w:name w:val="heading 2"/>
    <w:basedOn w:val="Normal"/>
    <w:next w:val="Normal"/>
    <w:link w:val="Ttulo2Char"/>
    <w:uiPriority w:val="9"/>
    <w:semiHidden/>
    <w:unhideWhenUsed/>
    <w:qFormat/>
    <w:rsid w:val="00D56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D56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1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E19"/>
  </w:style>
  <w:style w:type="paragraph" w:styleId="Rodap">
    <w:name w:val="footer"/>
    <w:basedOn w:val="Normal"/>
    <w:link w:val="RodapChar"/>
    <w:uiPriority w:val="99"/>
    <w:unhideWhenUsed/>
    <w:rsid w:val="00BC1E19"/>
    <w:pPr>
      <w:tabs>
        <w:tab w:val="center" w:pos="4252"/>
        <w:tab w:val="right" w:pos="8504"/>
      </w:tabs>
      <w:spacing w:after="0" w:line="240" w:lineRule="auto"/>
    </w:pPr>
  </w:style>
  <w:style w:type="character" w:customStyle="1" w:styleId="RodapChar">
    <w:name w:val="Rodapé Char"/>
    <w:basedOn w:val="Fontepargpadro"/>
    <w:link w:val="Rodap"/>
    <w:uiPriority w:val="99"/>
    <w:rsid w:val="00BC1E19"/>
  </w:style>
  <w:style w:type="paragraph" w:styleId="Textodebalo">
    <w:name w:val="Balloon Text"/>
    <w:basedOn w:val="Normal"/>
    <w:link w:val="TextodebaloChar"/>
    <w:uiPriority w:val="99"/>
    <w:semiHidden/>
    <w:unhideWhenUsed/>
    <w:rsid w:val="003170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706A"/>
    <w:rPr>
      <w:rFonts w:ascii="Segoe UI" w:hAnsi="Segoe UI" w:cs="Segoe UI"/>
      <w:sz w:val="18"/>
      <w:szCs w:val="18"/>
    </w:rPr>
  </w:style>
  <w:style w:type="character" w:customStyle="1" w:styleId="Ttulo1Char">
    <w:name w:val="Título 1 Char"/>
    <w:basedOn w:val="Fontepargpadro"/>
    <w:link w:val="Ttulo1"/>
    <w:uiPriority w:val="9"/>
    <w:rsid w:val="00FF45CE"/>
    <w:rPr>
      <w:rFonts w:ascii="Arial" w:eastAsiaTheme="majorEastAsia" w:hAnsi="Arial" w:cstheme="majorBidi"/>
      <w:b/>
      <w:bCs/>
      <w:szCs w:val="28"/>
    </w:rPr>
  </w:style>
  <w:style w:type="paragraph" w:styleId="PargrafodaLista">
    <w:name w:val="List Paragraph"/>
    <w:basedOn w:val="Normal"/>
    <w:uiPriority w:val="34"/>
    <w:qFormat/>
    <w:rsid w:val="00FF45CE"/>
    <w:pPr>
      <w:ind w:left="720"/>
      <w:contextualSpacing/>
    </w:pPr>
    <w:rPr>
      <w:rFonts w:ascii="Arial" w:hAnsi="Arial"/>
    </w:rPr>
  </w:style>
  <w:style w:type="character" w:styleId="Hyperlink">
    <w:name w:val="Hyperlink"/>
    <w:basedOn w:val="Fontepargpadro"/>
    <w:uiPriority w:val="99"/>
    <w:unhideWhenUsed/>
    <w:rsid w:val="00FF45CE"/>
    <w:rPr>
      <w:color w:val="0563C1" w:themeColor="hyperlink"/>
      <w:u w:val="single"/>
    </w:rPr>
  </w:style>
  <w:style w:type="paragraph" w:styleId="Sumrio1">
    <w:name w:val="toc 1"/>
    <w:basedOn w:val="Normal"/>
    <w:next w:val="Normal"/>
    <w:autoRedefine/>
    <w:uiPriority w:val="39"/>
    <w:unhideWhenUsed/>
    <w:rsid w:val="00FF45CE"/>
    <w:pPr>
      <w:tabs>
        <w:tab w:val="left" w:pos="426"/>
        <w:tab w:val="right" w:leader="dot" w:pos="9061"/>
      </w:tabs>
      <w:spacing w:after="100"/>
    </w:pPr>
    <w:rPr>
      <w:rFonts w:ascii="Arial" w:hAnsi="Arial"/>
    </w:rPr>
  </w:style>
  <w:style w:type="table" w:styleId="Tabelacomgrade">
    <w:name w:val="Table Grid"/>
    <w:basedOn w:val="Tabelanormal"/>
    <w:uiPriority w:val="39"/>
    <w:rsid w:val="00FF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56CA7"/>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D56CA7"/>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D56CA7"/>
    <w:pPr>
      <w:suppressAutoHyphens/>
      <w:spacing w:after="120" w:line="240"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D56CA7"/>
    <w:rPr>
      <w:rFonts w:ascii="Times New Roman" w:eastAsia="Times New Roman" w:hAnsi="Times New Roman" w:cs="Times New Roman"/>
      <w:sz w:val="24"/>
      <w:szCs w:val="24"/>
      <w:lang w:eastAsia="zh-CN"/>
    </w:rPr>
  </w:style>
  <w:style w:type="character" w:styleId="Refdecomentrio">
    <w:name w:val="annotation reference"/>
    <w:basedOn w:val="Fontepargpadro"/>
    <w:uiPriority w:val="99"/>
    <w:semiHidden/>
    <w:unhideWhenUsed/>
    <w:rsid w:val="00D56CA7"/>
    <w:rPr>
      <w:sz w:val="16"/>
      <w:szCs w:val="16"/>
    </w:rPr>
  </w:style>
  <w:style w:type="paragraph" w:styleId="Textodecomentrio">
    <w:name w:val="annotation text"/>
    <w:basedOn w:val="Normal"/>
    <w:link w:val="TextodecomentrioChar"/>
    <w:uiPriority w:val="99"/>
    <w:semiHidden/>
    <w:unhideWhenUsed/>
    <w:rsid w:val="00D56CA7"/>
    <w:pPr>
      <w:spacing w:before="120" w:after="120" w:line="240" w:lineRule="auto"/>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D56CA7"/>
    <w:rPr>
      <w:rFonts w:ascii="Arial" w:hAnsi="Arial"/>
      <w:sz w:val="20"/>
      <w:szCs w:val="20"/>
    </w:rPr>
  </w:style>
  <w:style w:type="paragraph" w:styleId="Corpodetexto2">
    <w:name w:val="Body Text 2"/>
    <w:basedOn w:val="Normal"/>
    <w:link w:val="Corpodetexto2Char"/>
    <w:uiPriority w:val="99"/>
    <w:semiHidden/>
    <w:unhideWhenUsed/>
    <w:rsid w:val="00ED7796"/>
    <w:pPr>
      <w:spacing w:after="120" w:line="480" w:lineRule="auto"/>
    </w:pPr>
  </w:style>
  <w:style w:type="character" w:customStyle="1" w:styleId="Corpodetexto2Char">
    <w:name w:val="Corpo de texto 2 Char"/>
    <w:basedOn w:val="Fontepargpadro"/>
    <w:link w:val="Corpodetexto2"/>
    <w:uiPriority w:val="99"/>
    <w:semiHidden/>
    <w:rsid w:val="00ED7796"/>
  </w:style>
  <w:style w:type="character" w:styleId="MquinadeescreverHTML">
    <w:name w:val="HTML Typewriter"/>
    <w:semiHidden/>
    <w:rsid w:val="00ED7796"/>
    <w:rPr>
      <w:rFonts w:ascii="Courier New" w:eastAsia="Times New Roman" w:hAnsi="Courier New" w:cs="Courier New"/>
      <w:sz w:val="20"/>
      <w:szCs w:val="20"/>
    </w:rPr>
  </w:style>
  <w:style w:type="paragraph" w:customStyle="1" w:styleId="Sub-Ttulo">
    <w:name w:val="Sub-Título"/>
    <w:basedOn w:val="Normal"/>
    <w:next w:val="Normal"/>
    <w:link w:val="Sub-TtuloChar"/>
    <w:autoRedefine/>
    <w:rsid w:val="009A0119"/>
    <w:pPr>
      <w:numPr>
        <w:numId w:val="33"/>
      </w:numPr>
      <w:tabs>
        <w:tab w:val="left" w:pos="142"/>
      </w:tabs>
      <w:spacing w:before="360" w:after="120" w:line="240" w:lineRule="auto"/>
      <w:jc w:val="both"/>
      <w:outlineLvl w:val="1"/>
    </w:pPr>
    <w:rPr>
      <w:rFonts w:ascii="Arial" w:eastAsia="Times New Roman" w:hAnsi="Arial" w:cs="Arial"/>
      <w:b/>
      <w:caps/>
      <w:color w:val="000000" w:themeColor="text1"/>
      <w:sz w:val="26"/>
      <w:szCs w:val="26"/>
      <w:lang w:eastAsia="pt-BR"/>
    </w:rPr>
  </w:style>
  <w:style w:type="character" w:customStyle="1" w:styleId="Sub-TtuloChar">
    <w:name w:val="Sub-Título Char"/>
    <w:link w:val="Sub-Ttulo"/>
    <w:rsid w:val="009A0119"/>
    <w:rPr>
      <w:rFonts w:ascii="Arial" w:eastAsia="Times New Roman" w:hAnsi="Arial" w:cs="Arial"/>
      <w:b/>
      <w:caps/>
      <w:color w:val="000000" w:themeColor="text1"/>
      <w:sz w:val="26"/>
      <w:szCs w:val="26"/>
      <w:lang w:eastAsia="pt-BR"/>
    </w:rPr>
  </w:style>
  <w:style w:type="paragraph" w:styleId="Assuntodocomentrio">
    <w:name w:val="annotation subject"/>
    <w:basedOn w:val="Textodecomentrio"/>
    <w:next w:val="Textodecomentrio"/>
    <w:link w:val="AssuntodocomentrioChar"/>
    <w:uiPriority w:val="99"/>
    <w:semiHidden/>
    <w:unhideWhenUsed/>
    <w:rsid w:val="00932113"/>
    <w:pPr>
      <w:spacing w:before="0" w:after="160"/>
      <w:jc w:val="left"/>
    </w:pPr>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93211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abinete@cge.pb.gov.br" TargetMode="External"/><Relationship Id="rId1" Type="http://schemas.openxmlformats.org/officeDocument/2006/relationships/hyperlink" Target="http://www.cge.pb.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8CA5-4DB6-4D5D-A333-D73BB67C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397</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Rafaella Teixeira</dc:creator>
  <cp:lastModifiedBy>idea1</cp:lastModifiedBy>
  <cp:revision>49</cp:revision>
  <cp:lastPrinted>2023-02-24T14:12:00Z</cp:lastPrinted>
  <dcterms:created xsi:type="dcterms:W3CDTF">2023-01-25T16:59:00Z</dcterms:created>
  <dcterms:modified xsi:type="dcterms:W3CDTF">2023-04-08T22:12:00Z</dcterms:modified>
</cp:coreProperties>
</file>